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2A1" w:rsidRDefault="00F03EF3">
      <w:r>
        <w:t>Core concepts in data science</w:t>
      </w:r>
    </w:p>
    <w:p w:rsidR="00F03EF3" w:rsidRDefault="00F03EF3">
      <w:r>
        <w:t>Week 1</w:t>
      </w:r>
    </w:p>
    <w:p w:rsidR="00F03EF3" w:rsidRDefault="00067B77">
      <w:r>
        <w:t xml:space="preserve">What is core data </w:t>
      </w:r>
      <w:proofErr w:type="gramStart"/>
      <w:r>
        <w:t>analysis</w:t>
      </w:r>
      <w:proofErr w:type="gramEnd"/>
    </w:p>
    <w:p w:rsidR="00225AE7" w:rsidRDefault="00225AE7">
      <w:r>
        <w:t>Data mining is looking for patterns in data stored in databases as part of knowledge discover</w:t>
      </w:r>
    </w:p>
    <w:p w:rsidR="00225AE7" w:rsidRDefault="00225AE7">
      <w:r>
        <w:t xml:space="preserve">Core data analysis: two main goals for knowledge enhancing </w:t>
      </w:r>
    </w:p>
    <w:p w:rsidR="00225AE7" w:rsidRDefault="00225AE7">
      <w:r>
        <w:t xml:space="preserve">Core data analysis does not care of databases, but specific patterns in data patterns </w:t>
      </w:r>
      <w:r w:rsidR="000C5301">
        <w:t xml:space="preserve">(which is about concepts and relationship between concepts) </w:t>
      </w:r>
      <w:r>
        <w:t>and knowledge enhancement</w:t>
      </w:r>
      <w:r w:rsidR="000C5301">
        <w:t xml:space="preserve"> (how: summarization by developing concepts and correlation by deriving statements of relation between concepts)</w:t>
      </w:r>
    </w:p>
    <w:p w:rsidR="000E18E5" w:rsidRDefault="000E18E5">
      <w:r>
        <w:t>Two major formats: quantitative, and categorical</w:t>
      </w:r>
    </w:p>
    <w:p w:rsidR="0086576C" w:rsidRDefault="0086576C">
      <w:r>
        <w:t>Summarization methods:</w:t>
      </w:r>
    </w:p>
    <w:p w:rsidR="0086576C" w:rsidRDefault="0086576C">
      <w:r>
        <w:t>Quantitative principal component analysis</w:t>
      </w:r>
    </w:p>
    <w:p w:rsidR="0086576C" w:rsidRDefault="0086576C">
      <w:r>
        <w:t>Categorical cluster analysis</w:t>
      </w:r>
    </w:p>
    <w:p w:rsidR="0086576C" w:rsidRDefault="0086576C">
      <w:r>
        <w:t>Correlation methods</w:t>
      </w:r>
    </w:p>
    <w:p w:rsidR="0086576C" w:rsidRDefault="0086576C">
      <w:r>
        <w:t>Quantitative regression</w:t>
      </w:r>
    </w:p>
    <w:p w:rsidR="0086576C" w:rsidRDefault="0086576C">
      <w:r>
        <w:t>Categorical classifier</w:t>
      </w:r>
    </w:p>
    <w:p w:rsidR="00225AE7" w:rsidRDefault="00225AE7">
      <w:r>
        <w:t xml:space="preserve">Visualization: highlighting and </w:t>
      </w:r>
    </w:p>
    <w:p w:rsidR="00A06471" w:rsidRDefault="00A06471">
      <w:r>
        <w:t>Sample 1:</w:t>
      </w:r>
    </w:p>
    <w:p w:rsidR="005A6500" w:rsidRDefault="005A6500">
      <w:proofErr w:type="spellStart"/>
      <w:r>
        <w:t>Kepler</w:t>
      </w:r>
      <w:proofErr w:type="spellEnd"/>
      <w:r>
        <w:t xml:space="preserve"> 1</w:t>
      </w:r>
      <w:r w:rsidRPr="005A6500">
        <w:rPr>
          <w:vertAlign w:val="superscript"/>
        </w:rPr>
        <w:t>st</w:t>
      </w:r>
      <w:r>
        <w:t xml:space="preserve"> and 2</w:t>
      </w:r>
      <w:r w:rsidRPr="005A6500">
        <w:rPr>
          <w:vertAlign w:val="superscript"/>
        </w:rPr>
        <w:t>nd</w:t>
      </w:r>
      <w:r>
        <w:t xml:space="preserve"> Law: Planets circle sun</w:t>
      </w:r>
    </w:p>
    <w:p w:rsidR="00112DCB" w:rsidRDefault="00112DCB">
      <w:r>
        <w:t>3</w:t>
      </w:r>
      <w:r w:rsidRPr="00112DCB">
        <w:rPr>
          <w:vertAlign w:val="superscript"/>
        </w:rPr>
        <w:t>rd</w:t>
      </w:r>
      <w:r>
        <w:t xml:space="preserve"> Law: is any relation between speed/period and distance?</w:t>
      </w:r>
    </w:p>
    <w:p w:rsidR="00112DCB" w:rsidRDefault="00501FD7">
      <w:r>
        <w:t>Log (period) ~ log (distance)</w:t>
      </w:r>
    </w:p>
    <w:p w:rsidR="00501FD7" w:rsidRDefault="00A06471">
      <w:r>
        <w:t>Sample #2:</w:t>
      </w:r>
    </w:p>
    <w:p w:rsidR="00A06471" w:rsidRDefault="003E5AC5">
      <w:r>
        <w:t>Pattern found success if compatible with existing knowledge</w:t>
      </w:r>
    </w:p>
    <w:p w:rsidR="003E5AC5" w:rsidRDefault="003E5AC5">
      <w:r>
        <w:t>Advice for data analysis: find a pattern, interpret using existing knowledge, care not whether interpretation is compatible</w:t>
      </w:r>
    </w:p>
    <w:p w:rsidR="003E5AC5" w:rsidRDefault="00ED2AD6">
      <w:r>
        <w:t>Cluster analysis</w:t>
      </w:r>
    </w:p>
    <w:p w:rsidR="00ED2AD6" w:rsidRDefault="00ED2AD6">
      <w:r>
        <w:t>Classical mathematical statistics: data is just a vehicle to fit and test mathematical models in the applied domain</w:t>
      </w:r>
    </w:p>
    <w:p w:rsidR="00ED2AD6" w:rsidRDefault="00ED2AD6">
      <w:r>
        <w:lastRenderedPageBreak/>
        <w:t>Machine learning:</w:t>
      </w:r>
    </w:p>
    <w:p w:rsidR="00ED2AD6" w:rsidRDefault="00ED2AD6">
      <w:r>
        <w:t>Prediction rules to be built incrementally</w:t>
      </w:r>
    </w:p>
    <w:p w:rsidR="00ED2AD6" w:rsidRDefault="00ED2AD6">
      <w:r>
        <w:t>Data mining</w:t>
      </w:r>
    </w:p>
    <w:p w:rsidR="00ED2AD6" w:rsidRDefault="00ED2AD6">
      <w:r>
        <w:t>Adding new knowledge by finding interesting patterns in databases, which is initial stage of knowledge discover</w:t>
      </w:r>
    </w:p>
    <w:p w:rsidR="00ED2AD6" w:rsidRDefault="004A01B5">
      <w:r>
        <w:t xml:space="preserve">Visualization of data is an important activity assisting data analysis by a human in many ways including A. highlighting; B. </w:t>
      </w:r>
      <w:proofErr w:type="gramStart"/>
      <w:r>
        <w:t>Integrating</w:t>
      </w:r>
      <w:proofErr w:type="gramEnd"/>
      <w:r>
        <w:t xml:space="preserve"> different aspects. C. Manipulating</w:t>
      </w:r>
    </w:p>
    <w:p w:rsidR="002441AD" w:rsidRDefault="002441AD">
      <w:r>
        <w:rPr>
          <w:noProof/>
        </w:rPr>
        <w:drawing>
          <wp:inline distT="0" distB="0" distL="0" distR="0" wp14:anchorId="095386C2" wp14:editId="223273EB">
            <wp:extent cx="2482850" cy="185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484365" cy="1853055"/>
                    </a:xfrm>
                    <a:prstGeom prst="rect">
                      <a:avLst/>
                    </a:prstGeom>
                  </pic:spPr>
                </pic:pic>
              </a:graphicData>
            </a:graphic>
          </wp:inline>
        </w:drawing>
      </w:r>
    </w:p>
    <w:p w:rsidR="002441AD" w:rsidRDefault="00C96385">
      <w:r>
        <w:t>Illustrative data</w:t>
      </w:r>
    </w:p>
    <w:p w:rsidR="00C96385" w:rsidRDefault="00C96385">
      <w:r>
        <w:t xml:space="preserve">Nominal number (or </w:t>
      </w:r>
      <w:proofErr w:type="spellStart"/>
      <w:r>
        <w:t>catogrical</w:t>
      </w:r>
      <w:proofErr w:type="spellEnd"/>
      <w:r>
        <w:t xml:space="preserve"> number) is only meaningful when comparing them to see whether they are identical or not.</w:t>
      </w:r>
    </w:p>
    <w:p w:rsidR="00B0114D" w:rsidRDefault="00B0114D">
      <w:r>
        <w:t>Binary scale: yes or no</w:t>
      </w:r>
    </w:p>
    <w:p w:rsidR="00B0114D" w:rsidRDefault="007E19A5">
      <w:r>
        <w:t>Data analysis:</w:t>
      </w:r>
    </w:p>
    <w:p w:rsidR="007E19A5" w:rsidRDefault="007E19A5">
      <w:r>
        <w:t>How to map companies to the screen with their similarity reflected in distances between points? (</w:t>
      </w:r>
      <w:proofErr w:type="gramStart"/>
      <w:r>
        <w:t>summarization/</w:t>
      </w:r>
      <w:proofErr w:type="spellStart"/>
      <w:r>
        <w:t>visulization</w:t>
      </w:r>
      <w:proofErr w:type="spellEnd"/>
      <w:proofErr w:type="gramEnd"/>
      <w:r>
        <w:t>)</w:t>
      </w:r>
    </w:p>
    <w:p w:rsidR="007E19A5" w:rsidRDefault="007E19A5">
      <w:r>
        <w:t>Would clustering of companies reflect the product? What features would be involved then? (</w:t>
      </w:r>
      <w:proofErr w:type="gramStart"/>
      <w:r>
        <w:t>summarization</w:t>
      </w:r>
      <w:proofErr w:type="gramEnd"/>
      <w:r>
        <w:t>)</w:t>
      </w:r>
    </w:p>
    <w:p w:rsidR="007E19A5" w:rsidRDefault="007E19A5">
      <w:r>
        <w:t>Can rules be derived to predict the product for another company, coming outside of the table (</w:t>
      </w:r>
      <w:proofErr w:type="gramStart"/>
      <w:r>
        <w:t>correlation</w:t>
      </w:r>
      <w:proofErr w:type="gramEnd"/>
      <w:r>
        <w:t>)</w:t>
      </w:r>
    </w:p>
    <w:p w:rsidR="007E19A5" w:rsidRDefault="007E19A5">
      <w:r>
        <w:t>Is there any relation between the structural features and market related features? (</w:t>
      </w:r>
      <w:proofErr w:type="gramStart"/>
      <w:r>
        <w:t>correlation</w:t>
      </w:r>
      <w:proofErr w:type="gramEnd"/>
      <w:r>
        <w:t>)</w:t>
      </w:r>
    </w:p>
    <w:p w:rsidR="007E19A5" w:rsidRDefault="0006478C">
      <w:r>
        <w:rPr>
          <w:noProof/>
        </w:rPr>
        <w:lastRenderedPageBreak/>
        <w:drawing>
          <wp:inline distT="0" distB="0" distL="0" distR="0" wp14:anchorId="7D014712" wp14:editId="53DFFD57">
            <wp:extent cx="3409950" cy="2857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412506" cy="2859822"/>
                    </a:xfrm>
                    <a:prstGeom prst="rect">
                      <a:avLst/>
                    </a:prstGeom>
                  </pic:spPr>
                </pic:pic>
              </a:graphicData>
            </a:graphic>
          </wp:inline>
        </w:drawing>
      </w:r>
    </w:p>
    <w:p w:rsidR="0006478C" w:rsidRDefault="00A430C5">
      <w:r>
        <w:t>Week 2</w:t>
      </w:r>
    </w:p>
    <w:p w:rsidR="00A430C5" w:rsidRDefault="00A430C5">
      <w:r>
        <w:t>1D summarization</w:t>
      </w:r>
    </w:p>
    <w:p w:rsidR="00A430C5" w:rsidRDefault="00A430C5">
      <w:r>
        <w:t>Histogram: Gaussian and power law</w:t>
      </w:r>
    </w:p>
    <w:p w:rsidR="00A430C5" w:rsidRDefault="00A430C5">
      <w:r>
        <w:t>Central values and dispersion values</w:t>
      </w:r>
    </w:p>
    <w:p w:rsidR="00A430C5" w:rsidRDefault="00A430C5">
      <w:r>
        <w:t>Data recovery view and probabilistic view</w:t>
      </w:r>
    </w:p>
    <w:p w:rsidR="00A430C5" w:rsidRDefault="00A430C5">
      <w:r>
        <w:t>Validation with Bootstrap</w:t>
      </w:r>
    </w:p>
    <w:p w:rsidR="001C2CC6" w:rsidRDefault="001C2CC6">
      <w:r>
        <w:t>Histogram:</w:t>
      </w:r>
    </w:p>
    <w:p w:rsidR="001C2CC6" w:rsidRDefault="001C2CC6">
      <w:r>
        <w:t xml:space="preserve">First of all, I keep data and metadata in different files so that </w:t>
      </w:r>
      <w:proofErr w:type="gramStart"/>
      <w:r>
        <w:t>text do</w:t>
      </w:r>
      <w:proofErr w:type="gramEnd"/>
      <w:r>
        <w:t xml:space="preserve"> not interfere with numbers.</w:t>
      </w:r>
    </w:p>
    <w:p w:rsidR="001C2CC6" w:rsidRDefault="001C2CC6">
      <w:r w:rsidRPr="00957C26">
        <w:rPr>
          <w:u w:val="single"/>
        </w:rPr>
        <w:t>Data</w:t>
      </w:r>
      <w:r>
        <w:t xml:space="preserve">, in a file iris.dat representing iris data just as a flat file of 150 rows (entities) and 4 columns (features). </w:t>
      </w:r>
      <w:r w:rsidRPr="00957C26">
        <w:rPr>
          <w:u w:val="single"/>
        </w:rPr>
        <w:t>Feature names</w:t>
      </w:r>
      <w:r>
        <w:t xml:space="preserve"> are kept in a different file, </w:t>
      </w:r>
      <w:proofErr w:type="spellStart"/>
      <w:r>
        <w:t>iris.var</w:t>
      </w:r>
      <w:proofErr w:type="spellEnd"/>
      <w:r>
        <w:t>.</w:t>
      </w:r>
    </w:p>
    <w:p w:rsidR="00B249BD" w:rsidRDefault="005A6DEE">
      <w:r>
        <w:t xml:space="preserve">Note: </w:t>
      </w:r>
    </w:p>
    <w:p w:rsidR="001C2CC6" w:rsidRDefault="005A6DEE">
      <w:r>
        <w:t>All entries must be filled in a data table.</w:t>
      </w:r>
    </w:p>
    <w:p w:rsidR="005A6DEE" w:rsidRDefault="005A6DEE">
      <w:r>
        <w:t>No missed data please</w:t>
      </w:r>
    </w:p>
    <w:p w:rsidR="005A6DEE" w:rsidRDefault="005A6DEE">
      <w:r>
        <w:t xml:space="preserve">If your data do have missing entries, you should cure your data of missing entries </w:t>
      </w:r>
      <w:proofErr w:type="spellStart"/>
      <w:r>
        <w:t>before hand</w:t>
      </w:r>
      <w:proofErr w:type="spellEnd"/>
      <w:r>
        <w:t>. (There are some methods for working with missing entries)</w:t>
      </w:r>
    </w:p>
    <w:p w:rsidR="00A430C5" w:rsidRDefault="00957C26">
      <w:r>
        <w:t xml:space="preserve">With this arrangement, I point MATLAB running memory to the folder in which my data files </w:t>
      </w:r>
      <w:proofErr w:type="gramStart"/>
      <w:r>
        <w:t>are</w:t>
      </w:r>
      <w:proofErr w:type="gramEnd"/>
      <w:r>
        <w:t xml:space="preserve"> stored and load the dataset:</w:t>
      </w:r>
    </w:p>
    <w:p w:rsidR="00957C26" w:rsidRDefault="00957C26">
      <w:r>
        <w:t>Iris=</w:t>
      </w:r>
      <w:proofErr w:type="gramStart"/>
      <w:r>
        <w:t>load(</w:t>
      </w:r>
      <w:proofErr w:type="gramEnd"/>
      <w:r>
        <w:t>‘iris.dat’)</w:t>
      </w:r>
    </w:p>
    <w:p w:rsidR="00957C26" w:rsidRDefault="00957C26">
      <w:r>
        <w:lastRenderedPageBreak/>
        <w:t>Then I get the feature I mentioned (sepal width is in 2</w:t>
      </w:r>
      <w:r w:rsidR="00B249BD">
        <w:t>n</w:t>
      </w:r>
      <w:r>
        <w:t>d column)</w:t>
      </w:r>
    </w:p>
    <w:p w:rsidR="00C96385" w:rsidRDefault="00957C26">
      <w:proofErr w:type="spellStart"/>
      <w:r>
        <w:t>Sepal_Width</w:t>
      </w:r>
      <w:proofErr w:type="spellEnd"/>
      <w:r>
        <w:t>=</w:t>
      </w:r>
      <w:proofErr w:type="gramStart"/>
      <w:r>
        <w:t>iris(</w:t>
      </w:r>
      <w:proofErr w:type="gramEnd"/>
      <w:r>
        <w:t>:,2);</w:t>
      </w:r>
    </w:p>
    <w:p w:rsidR="00957C26" w:rsidRDefault="001F34A0">
      <w:r>
        <w:t>At last, generate the histogram using this:</w:t>
      </w:r>
    </w:p>
    <w:p w:rsidR="001F34A0" w:rsidRDefault="001F34A0">
      <w:proofErr w:type="spellStart"/>
      <w:proofErr w:type="gramStart"/>
      <w:r>
        <w:t>hist</w:t>
      </w:r>
      <w:proofErr w:type="spellEnd"/>
      <w:r>
        <w:t>(</w:t>
      </w:r>
      <w:proofErr w:type="spellStart"/>
      <w:proofErr w:type="gramEnd"/>
      <w:r>
        <w:t>Sepal_Width</w:t>
      </w:r>
      <w:proofErr w:type="spellEnd"/>
      <w:r>
        <w:t>)</w:t>
      </w:r>
    </w:p>
    <w:p w:rsidR="002441AD" w:rsidRDefault="00BE665B">
      <w:r>
        <w:t xml:space="preserve">So what does the command </w:t>
      </w:r>
      <w:proofErr w:type="spellStart"/>
      <w:proofErr w:type="gramStart"/>
      <w:r>
        <w:t>hist</w:t>
      </w:r>
      <w:proofErr w:type="spellEnd"/>
      <w:r>
        <w:t>(</w:t>
      </w:r>
      <w:proofErr w:type="gramEnd"/>
      <w:r>
        <w:t>) does?</w:t>
      </w:r>
    </w:p>
    <w:p w:rsidR="00BE665B" w:rsidRDefault="00BE665B">
      <w:r>
        <w:t>Take interval between min and max and divides it into 10 intervals of equal length (bins)</w:t>
      </w:r>
    </w:p>
    <w:p w:rsidR="00BE665B" w:rsidRDefault="008A1B62">
      <w:r>
        <w:t xml:space="preserve">For each bin, counts the number of entities whose values fall in the bin </w:t>
      </w:r>
      <w:proofErr w:type="spellStart"/>
      <w:r>
        <w:t>sequency</w:t>
      </w:r>
      <w:proofErr w:type="spellEnd"/>
      <w:r>
        <w:t>.</w:t>
      </w:r>
    </w:p>
    <w:p w:rsidR="008A1B62" w:rsidRDefault="00A04E81">
      <w:r>
        <w:t>Draws a bar over each bin; its height reflects the frequency</w:t>
      </w:r>
    </w:p>
    <w:p w:rsidR="00A04E81" w:rsidRDefault="001F7AFA">
      <w:r>
        <w:t>Mode</w:t>
      </w:r>
    </w:p>
    <w:p w:rsidR="001F7AFA" w:rsidRDefault="001F7AFA">
      <w:r>
        <w:t>Gaussian and power law histograms and associated density functions</w:t>
      </w:r>
    </w:p>
    <w:p w:rsidR="00A73BEF" w:rsidRDefault="004341D0">
      <w:r>
        <w:rPr>
          <w:noProof/>
        </w:rPr>
        <w:drawing>
          <wp:inline distT="0" distB="0" distL="0" distR="0" wp14:anchorId="15019E0F" wp14:editId="3B0D7B68">
            <wp:extent cx="2108649" cy="1930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110031" cy="1931665"/>
                    </a:xfrm>
                    <a:prstGeom prst="rect">
                      <a:avLst/>
                    </a:prstGeom>
                  </pic:spPr>
                </pic:pic>
              </a:graphicData>
            </a:graphic>
          </wp:inline>
        </w:drawing>
      </w:r>
    </w:p>
    <w:p w:rsidR="004341D0" w:rsidRDefault="00A73BEF">
      <w:r>
        <w:t>Power law:</w:t>
      </w:r>
    </w:p>
    <w:p w:rsidR="00A73BEF" w:rsidRDefault="00A73BEF">
      <w:r>
        <w:t>Distributions of human efforts, income distribution, word distribution in a long text, citations in science, web-site popularity</w:t>
      </w:r>
    </w:p>
    <w:p w:rsidR="00501FD7" w:rsidRDefault="00A73BEF">
      <w:r>
        <w:rPr>
          <w:noProof/>
        </w:rPr>
        <w:drawing>
          <wp:inline distT="0" distB="0" distL="0" distR="0" wp14:anchorId="62A800E5" wp14:editId="7BD92849">
            <wp:extent cx="2539140" cy="206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41436" cy="2065616"/>
                    </a:xfrm>
                    <a:prstGeom prst="rect">
                      <a:avLst/>
                    </a:prstGeom>
                  </pic:spPr>
                </pic:pic>
              </a:graphicData>
            </a:graphic>
          </wp:inline>
        </w:drawing>
      </w:r>
    </w:p>
    <w:p w:rsidR="00A73BEF" w:rsidRDefault="00A94164">
      <w:r>
        <w:lastRenderedPageBreak/>
        <w:t>Matthew effect</w:t>
      </w:r>
    </w:p>
    <w:p w:rsidR="00A94164" w:rsidRDefault="00A94164">
      <w:r>
        <w:t xml:space="preserve">A win makes it more likely a next win, whereas a loss makes it more likely a </w:t>
      </w:r>
      <w:proofErr w:type="spellStart"/>
      <w:r>
        <w:t>next</w:t>
      </w:r>
      <w:proofErr w:type="spellEnd"/>
      <w:r>
        <w:t xml:space="preserve"> loss</w:t>
      </w:r>
    </w:p>
    <w:p w:rsidR="00A94164" w:rsidRDefault="002D72A8">
      <w:r>
        <w:t xml:space="preserve">Density function is a model of histogram in the mathematical probability theory </w:t>
      </w:r>
    </w:p>
    <w:p w:rsidR="008F5FD5" w:rsidRDefault="008F5FD5">
      <w:r>
        <w:rPr>
          <w:noProof/>
        </w:rPr>
        <w:drawing>
          <wp:inline distT="0" distB="0" distL="0" distR="0" wp14:anchorId="5FB10BD7" wp14:editId="4226B6E6">
            <wp:extent cx="5486400" cy="2219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219960"/>
                    </a:xfrm>
                    <a:prstGeom prst="rect">
                      <a:avLst/>
                    </a:prstGeom>
                  </pic:spPr>
                </pic:pic>
              </a:graphicData>
            </a:graphic>
          </wp:inline>
        </w:drawing>
      </w:r>
    </w:p>
    <w:p w:rsidR="0021315D" w:rsidRDefault="00341534">
      <w:r>
        <w:t>In the Gaussian: the sums of small random variables tend to converge to a Gaussian</w:t>
      </w:r>
    </w:p>
    <w:p w:rsidR="00341534" w:rsidRDefault="00341534">
      <w:r>
        <w:t xml:space="preserve">Has two parameters, a – center of the Gaussian bell, </w:t>
      </w:r>
      <w:r>
        <w:sym w:font="Symbol" w:char="F073"/>
      </w:r>
      <w:r>
        <w:t>^2 bell’s width (variance)</w:t>
      </w:r>
    </w:p>
    <w:p w:rsidR="00341534" w:rsidRDefault="005E74A3">
      <w:r>
        <w:t>Histograms and associated density functions: clash of civilizations</w:t>
      </w:r>
    </w:p>
    <w:p w:rsidR="009B104F" w:rsidRDefault="009B104F">
      <w:r>
        <w:t xml:space="preserve"> </w:t>
      </w:r>
    </w:p>
    <w:tbl>
      <w:tblPr>
        <w:tblStyle w:val="TableGrid"/>
        <w:tblW w:w="0" w:type="auto"/>
        <w:tblLook w:val="04A0" w:firstRow="1" w:lastRow="0" w:firstColumn="1" w:lastColumn="0" w:noHBand="0" w:noVBand="1"/>
      </w:tblPr>
      <w:tblGrid>
        <w:gridCol w:w="3192"/>
        <w:gridCol w:w="3192"/>
        <w:gridCol w:w="3192"/>
      </w:tblGrid>
      <w:tr w:rsidR="003054A6" w:rsidTr="003054A6">
        <w:tc>
          <w:tcPr>
            <w:tcW w:w="3192" w:type="dxa"/>
          </w:tcPr>
          <w:p w:rsidR="003054A6" w:rsidRDefault="003054A6"/>
        </w:tc>
        <w:tc>
          <w:tcPr>
            <w:tcW w:w="3192" w:type="dxa"/>
          </w:tcPr>
          <w:p w:rsidR="003054A6" w:rsidRDefault="003054A6">
            <w:r>
              <w:t>Probabilistic mathematical statistics</w:t>
            </w:r>
          </w:p>
        </w:tc>
        <w:tc>
          <w:tcPr>
            <w:tcW w:w="3192" w:type="dxa"/>
          </w:tcPr>
          <w:p w:rsidR="003054A6" w:rsidRDefault="00551076">
            <w:r>
              <w:t>Data analysis</w:t>
            </w:r>
          </w:p>
        </w:tc>
      </w:tr>
      <w:tr w:rsidR="003054A6" w:rsidTr="003054A6">
        <w:tc>
          <w:tcPr>
            <w:tcW w:w="3192" w:type="dxa"/>
          </w:tcPr>
          <w:p w:rsidR="003054A6" w:rsidRDefault="003054A6">
            <w:r>
              <w:t>Feature</w:t>
            </w:r>
          </w:p>
        </w:tc>
        <w:tc>
          <w:tcPr>
            <w:tcW w:w="3192" w:type="dxa"/>
          </w:tcPr>
          <w:p w:rsidR="003054A6" w:rsidRDefault="003054A6" w:rsidP="003054A6">
            <w:r>
              <w:t>a random variable (density function)</w:t>
            </w:r>
          </w:p>
          <w:p w:rsidR="003054A6" w:rsidRDefault="003054A6"/>
        </w:tc>
        <w:tc>
          <w:tcPr>
            <w:tcW w:w="3192" w:type="dxa"/>
          </w:tcPr>
          <w:p w:rsidR="003054A6" w:rsidRDefault="00551076">
            <w:r>
              <w:t>A column in data table (multidimensional vector) at which a density function may be associated if useful; or not, if not</w:t>
            </w:r>
          </w:p>
        </w:tc>
      </w:tr>
      <w:tr w:rsidR="003054A6" w:rsidTr="003054A6">
        <w:tc>
          <w:tcPr>
            <w:tcW w:w="3192" w:type="dxa"/>
          </w:tcPr>
          <w:p w:rsidR="003054A6" w:rsidRDefault="003054A6">
            <w:r>
              <w:t>Data</w:t>
            </w:r>
          </w:p>
        </w:tc>
        <w:tc>
          <w:tcPr>
            <w:tcW w:w="3192" w:type="dxa"/>
          </w:tcPr>
          <w:p w:rsidR="003054A6" w:rsidRDefault="003054A6">
            <w:r>
              <w:t>random sample</w:t>
            </w:r>
          </w:p>
        </w:tc>
        <w:tc>
          <w:tcPr>
            <w:tcW w:w="3192" w:type="dxa"/>
          </w:tcPr>
          <w:p w:rsidR="003054A6" w:rsidRDefault="00551076">
            <w:r>
              <w:t>A table (matrix)</w:t>
            </w:r>
          </w:p>
        </w:tc>
      </w:tr>
      <w:tr w:rsidR="003054A6" w:rsidTr="003054A6">
        <w:tc>
          <w:tcPr>
            <w:tcW w:w="3192" w:type="dxa"/>
          </w:tcPr>
          <w:p w:rsidR="003054A6" w:rsidRDefault="003054A6">
            <w:r>
              <w:t>Goal of analysis</w:t>
            </w:r>
          </w:p>
        </w:tc>
        <w:tc>
          <w:tcPr>
            <w:tcW w:w="3192" w:type="dxa"/>
          </w:tcPr>
          <w:p w:rsidR="003054A6" w:rsidRDefault="003054A6">
            <w:r>
              <w:t>to estimate parameters of features and functions over them</w:t>
            </w:r>
          </w:p>
        </w:tc>
        <w:tc>
          <w:tcPr>
            <w:tcW w:w="3192" w:type="dxa"/>
          </w:tcPr>
          <w:p w:rsidR="003054A6" w:rsidRDefault="00551076">
            <w:r>
              <w:t>To enhance knowledge via summarization or correlation</w:t>
            </w:r>
          </w:p>
        </w:tc>
      </w:tr>
    </w:tbl>
    <w:p w:rsidR="009B104F" w:rsidRDefault="009B104F"/>
    <w:p w:rsidR="00C566EC" w:rsidRDefault="00C566EC">
      <w:r>
        <w:t>Further summarization: center and spread</w:t>
      </w:r>
    </w:p>
    <w:tbl>
      <w:tblPr>
        <w:tblStyle w:val="TableGrid"/>
        <w:tblW w:w="0" w:type="auto"/>
        <w:tblLook w:val="04A0" w:firstRow="1" w:lastRow="0" w:firstColumn="1" w:lastColumn="0" w:noHBand="0" w:noVBand="1"/>
      </w:tblPr>
      <w:tblGrid>
        <w:gridCol w:w="3192"/>
        <w:gridCol w:w="3192"/>
        <w:gridCol w:w="3192"/>
      </w:tblGrid>
      <w:tr w:rsidR="00824F5B" w:rsidTr="00824F5B">
        <w:tc>
          <w:tcPr>
            <w:tcW w:w="3192" w:type="dxa"/>
          </w:tcPr>
          <w:p w:rsidR="00824F5B" w:rsidRDefault="00824F5B"/>
        </w:tc>
        <w:tc>
          <w:tcPr>
            <w:tcW w:w="3192" w:type="dxa"/>
          </w:tcPr>
          <w:p w:rsidR="00824F5B" w:rsidRDefault="00824F5B">
            <w:r>
              <w:t>Spread</w:t>
            </w:r>
          </w:p>
        </w:tc>
        <w:tc>
          <w:tcPr>
            <w:tcW w:w="3192" w:type="dxa"/>
          </w:tcPr>
          <w:p w:rsidR="00824F5B" w:rsidRDefault="00824F5B">
            <w:r>
              <w:t>Center</w:t>
            </w:r>
          </w:p>
        </w:tc>
      </w:tr>
      <w:tr w:rsidR="00824F5B" w:rsidTr="00824F5B">
        <w:tc>
          <w:tcPr>
            <w:tcW w:w="3192" w:type="dxa"/>
          </w:tcPr>
          <w:p w:rsidR="00824F5B" w:rsidRDefault="00824F5B"/>
        </w:tc>
        <w:tc>
          <w:tcPr>
            <w:tcW w:w="3192" w:type="dxa"/>
          </w:tcPr>
          <w:p w:rsidR="00824F5B" w:rsidRDefault="00824F5B">
            <w:r>
              <w:t>Range</w:t>
            </w:r>
          </w:p>
        </w:tc>
        <w:tc>
          <w:tcPr>
            <w:tcW w:w="3192" w:type="dxa"/>
          </w:tcPr>
          <w:p w:rsidR="00824F5B" w:rsidRDefault="00824F5B">
            <w:r>
              <w:t>Midrange</w:t>
            </w:r>
          </w:p>
        </w:tc>
      </w:tr>
      <w:tr w:rsidR="00824F5B" w:rsidTr="00824F5B">
        <w:tc>
          <w:tcPr>
            <w:tcW w:w="3192" w:type="dxa"/>
          </w:tcPr>
          <w:p w:rsidR="00824F5B" w:rsidRDefault="00824F5B"/>
        </w:tc>
        <w:tc>
          <w:tcPr>
            <w:tcW w:w="3192" w:type="dxa"/>
          </w:tcPr>
          <w:p w:rsidR="00824F5B" w:rsidRDefault="00824F5B">
            <w:r>
              <w:t>Standard deviation</w:t>
            </w:r>
          </w:p>
        </w:tc>
        <w:tc>
          <w:tcPr>
            <w:tcW w:w="3192" w:type="dxa"/>
          </w:tcPr>
          <w:p w:rsidR="00824F5B" w:rsidRDefault="00824F5B">
            <w:r>
              <w:t>Mean</w:t>
            </w:r>
          </w:p>
        </w:tc>
      </w:tr>
      <w:tr w:rsidR="00824F5B" w:rsidTr="00824F5B">
        <w:tc>
          <w:tcPr>
            <w:tcW w:w="3192" w:type="dxa"/>
          </w:tcPr>
          <w:p w:rsidR="00824F5B" w:rsidRDefault="00824F5B"/>
        </w:tc>
        <w:tc>
          <w:tcPr>
            <w:tcW w:w="3192" w:type="dxa"/>
          </w:tcPr>
          <w:p w:rsidR="00824F5B" w:rsidRDefault="00824F5B"/>
        </w:tc>
        <w:tc>
          <w:tcPr>
            <w:tcW w:w="3192" w:type="dxa"/>
          </w:tcPr>
          <w:p w:rsidR="00824F5B" w:rsidRDefault="00824F5B">
            <w:r>
              <w:t>Median</w:t>
            </w:r>
          </w:p>
        </w:tc>
      </w:tr>
    </w:tbl>
    <w:p w:rsidR="00C566EC" w:rsidRDefault="00C566EC"/>
    <w:p w:rsidR="00EA1486" w:rsidRDefault="00C5047F">
      <w:r>
        <w:rPr>
          <w:noProof/>
        </w:rPr>
        <w:lastRenderedPageBreak/>
        <w:drawing>
          <wp:inline distT="0" distB="0" distL="0" distR="0" wp14:anchorId="74D41BEC" wp14:editId="25DBC94D">
            <wp:extent cx="4221266" cy="21526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21266" cy="2152650"/>
                    </a:xfrm>
                    <a:prstGeom prst="rect">
                      <a:avLst/>
                    </a:prstGeom>
                  </pic:spPr>
                </pic:pic>
              </a:graphicData>
            </a:graphic>
          </wp:inline>
        </w:drawing>
      </w:r>
    </w:p>
    <w:p w:rsidR="006259D5" w:rsidRDefault="006259D5">
      <w:r>
        <w:rPr>
          <w:noProof/>
        </w:rPr>
        <w:drawing>
          <wp:inline distT="0" distB="0" distL="0" distR="0" wp14:anchorId="6CD3CF36" wp14:editId="01AF00D6">
            <wp:extent cx="4330700" cy="171273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30700" cy="1712732"/>
                    </a:xfrm>
                    <a:prstGeom prst="rect">
                      <a:avLst/>
                    </a:prstGeom>
                  </pic:spPr>
                </pic:pic>
              </a:graphicData>
            </a:graphic>
          </wp:inline>
        </w:drawing>
      </w:r>
    </w:p>
    <w:p w:rsidR="00C5047F" w:rsidRDefault="000B34D4">
      <w:r>
        <w:t xml:space="preserve">In </w:t>
      </w:r>
      <w:proofErr w:type="spellStart"/>
      <w:r>
        <w:t>matlab</w:t>
      </w:r>
      <w:proofErr w:type="spellEnd"/>
      <w:r>
        <w:t>,</w:t>
      </w:r>
    </w:p>
    <w:p w:rsidR="000B34D4" w:rsidRDefault="000B34D4">
      <w:r>
        <w:t>Sort(x)</w:t>
      </w:r>
    </w:p>
    <w:p w:rsidR="000B34D4" w:rsidRDefault="000B34D4">
      <w:r>
        <w:t>Median(x)</w:t>
      </w:r>
    </w:p>
    <w:p w:rsidR="000B34D4" w:rsidRDefault="00C500EA">
      <w:r>
        <w:t>Substantiate center/spreads</w:t>
      </w:r>
    </w:p>
    <w:p w:rsidR="00C500EA" w:rsidRDefault="008A08C0">
      <w:r>
        <w:rPr>
          <w:noProof/>
        </w:rPr>
        <w:drawing>
          <wp:inline distT="0" distB="0" distL="0" distR="0" wp14:anchorId="10413D95" wp14:editId="1DC15299">
            <wp:extent cx="3340100" cy="247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42865" cy="2480984"/>
                    </a:xfrm>
                    <a:prstGeom prst="rect">
                      <a:avLst/>
                    </a:prstGeom>
                  </pic:spPr>
                </pic:pic>
              </a:graphicData>
            </a:graphic>
          </wp:inline>
        </w:drawing>
      </w:r>
    </w:p>
    <w:p w:rsidR="008A08C0" w:rsidRDefault="00886492">
      <w:r>
        <w:rPr>
          <w:noProof/>
        </w:rPr>
        <w:lastRenderedPageBreak/>
        <w:drawing>
          <wp:inline distT="0" distB="0" distL="0" distR="0" wp14:anchorId="16959D87" wp14:editId="307870B3">
            <wp:extent cx="3429000" cy="1529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33453" cy="1531940"/>
                    </a:xfrm>
                    <a:prstGeom prst="rect">
                      <a:avLst/>
                    </a:prstGeom>
                  </pic:spPr>
                </pic:pic>
              </a:graphicData>
            </a:graphic>
          </wp:inline>
        </w:drawing>
      </w:r>
    </w:p>
    <w:p w:rsidR="00886492" w:rsidRDefault="005D498E">
      <w:proofErr w:type="gramStart"/>
      <w:r>
        <w:t>when</w:t>
      </w:r>
      <w:proofErr w:type="gramEnd"/>
      <w:r w:rsidR="0054482C">
        <w:t xml:space="preserve"> p = 2, then </w:t>
      </w:r>
      <w:proofErr w:type="spellStart"/>
      <w:r w:rsidR="0054482C">
        <w:t>Lp</w:t>
      </w:r>
      <w:proofErr w:type="spellEnd"/>
      <w:r w:rsidR="0054482C">
        <w:t xml:space="preserve"> is quadratic. First order minimum condition can be applied, it leads to optimal c = Mean(x)</w:t>
      </w:r>
    </w:p>
    <w:p w:rsidR="0054482C" w:rsidRDefault="0054482C">
      <w:r>
        <w:t>At this c, L2 is the square of the standard deviation</w:t>
      </w:r>
    </w:p>
    <w:p w:rsidR="0054482C" w:rsidRDefault="0054482C">
      <w:r>
        <w:t>The minimum L2 is referred to as the variance, and its square root, as the standard deviation.</w:t>
      </w:r>
    </w:p>
    <w:p w:rsidR="0054482C" w:rsidRDefault="005D498E">
      <w:r>
        <w:t>When p = 1, then the minimum of L1 is reached at c being the median, which should be used as the corresponding spread.</w:t>
      </w:r>
    </w:p>
    <w:p w:rsidR="005D498E" w:rsidRDefault="005D498E">
      <w:r>
        <w:t xml:space="preserve">When p = </w:t>
      </w:r>
      <w:proofErr w:type="spellStart"/>
      <w:proofErr w:type="gramStart"/>
      <w:r>
        <w:t>Inf</w:t>
      </w:r>
      <w:proofErr w:type="spellEnd"/>
      <w:proofErr w:type="gramEnd"/>
      <w:r>
        <w:t>, then c tends to midrange</w:t>
      </w:r>
    </w:p>
    <w:p w:rsidR="005D498E" w:rsidRDefault="000A720E">
      <w:r>
        <w:rPr>
          <w:noProof/>
        </w:rPr>
        <w:drawing>
          <wp:inline distT="0" distB="0" distL="0" distR="0" wp14:anchorId="0955FDCF" wp14:editId="0C9C44E4">
            <wp:extent cx="3533804" cy="283210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35912" cy="2833790"/>
                    </a:xfrm>
                    <a:prstGeom prst="rect">
                      <a:avLst/>
                    </a:prstGeom>
                  </pic:spPr>
                </pic:pic>
              </a:graphicData>
            </a:graphic>
          </wp:inline>
        </w:drawing>
      </w:r>
    </w:p>
    <w:p w:rsidR="000A720E" w:rsidRDefault="001978FD">
      <w:r>
        <w:rPr>
          <w:noProof/>
        </w:rPr>
        <w:drawing>
          <wp:inline distT="0" distB="0" distL="0" distR="0" wp14:anchorId="75E12FC1" wp14:editId="0E6CD451">
            <wp:extent cx="3003550" cy="54669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15661" cy="548903"/>
                    </a:xfrm>
                    <a:prstGeom prst="rect">
                      <a:avLst/>
                    </a:prstGeom>
                  </pic:spPr>
                </pic:pic>
              </a:graphicData>
            </a:graphic>
          </wp:inline>
        </w:drawing>
      </w:r>
    </w:p>
    <w:p w:rsidR="001978FD" w:rsidRDefault="008F300B">
      <w:r>
        <w:t>Probabilistic perspective center/spread</w:t>
      </w:r>
    </w:p>
    <w:p w:rsidR="008F300B" w:rsidRDefault="00B53BFF">
      <w:r>
        <w:rPr>
          <w:noProof/>
        </w:rPr>
        <w:lastRenderedPageBreak/>
        <w:drawing>
          <wp:inline distT="0" distB="0" distL="0" distR="0" wp14:anchorId="22A6C7D6" wp14:editId="72C3D45A">
            <wp:extent cx="3111500" cy="264109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15372" cy="2644377"/>
                    </a:xfrm>
                    <a:prstGeom prst="rect">
                      <a:avLst/>
                    </a:prstGeom>
                  </pic:spPr>
                </pic:pic>
              </a:graphicData>
            </a:graphic>
          </wp:inline>
        </w:drawing>
      </w:r>
    </w:p>
    <w:p w:rsidR="00B53BFF" w:rsidRDefault="00361ADA">
      <w:r>
        <w:t>Computational validation of mean using bootstrap</w:t>
      </w:r>
    </w:p>
    <w:p w:rsidR="00361ADA" w:rsidRDefault="00D4124F">
      <w:r>
        <w:t>Plausible boundaries for mean</w:t>
      </w:r>
    </w:p>
    <w:p w:rsidR="00732953" w:rsidRDefault="00732953">
      <w:r>
        <w:rPr>
          <w:noProof/>
        </w:rPr>
        <w:drawing>
          <wp:inline distT="0" distB="0" distL="0" distR="0" wp14:anchorId="65C2D335" wp14:editId="7E2D9767">
            <wp:extent cx="4330700" cy="171273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30700" cy="1712732"/>
                    </a:xfrm>
                    <a:prstGeom prst="rect">
                      <a:avLst/>
                    </a:prstGeom>
                  </pic:spPr>
                </pic:pic>
              </a:graphicData>
            </a:graphic>
          </wp:inline>
        </w:drawing>
      </w:r>
    </w:p>
    <w:p w:rsidR="00D4124F" w:rsidRDefault="00FA7B4D">
      <w:r>
        <w:rPr>
          <w:noProof/>
        </w:rPr>
        <w:drawing>
          <wp:inline distT="0" distB="0" distL="0" distR="0" wp14:anchorId="5BDC4247" wp14:editId="6E7A1EC2">
            <wp:extent cx="2886759" cy="2870200"/>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91047" cy="2874463"/>
                    </a:xfrm>
                    <a:prstGeom prst="rect">
                      <a:avLst/>
                    </a:prstGeom>
                  </pic:spPr>
                </pic:pic>
              </a:graphicData>
            </a:graphic>
          </wp:inline>
        </w:drawing>
      </w:r>
    </w:p>
    <w:p w:rsidR="00763FCB" w:rsidRDefault="00763FCB">
      <w:r>
        <w:lastRenderedPageBreak/>
        <w:t xml:space="preserve">In MATLAB, </w:t>
      </w:r>
      <w:r>
        <w:rPr>
          <w:noProof/>
        </w:rPr>
        <w:drawing>
          <wp:inline distT="0" distB="0" distL="0" distR="0" wp14:anchorId="501748D2" wp14:editId="56F56A9C">
            <wp:extent cx="3790950" cy="314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90950" cy="314325"/>
                    </a:xfrm>
                    <a:prstGeom prst="rect">
                      <a:avLst/>
                    </a:prstGeom>
                  </pic:spPr>
                </pic:pic>
              </a:graphicData>
            </a:graphic>
          </wp:inline>
        </w:drawing>
      </w:r>
    </w:p>
    <w:p w:rsidR="00763FCB" w:rsidRDefault="0015146B">
      <w:r>
        <w:rPr>
          <w:noProof/>
        </w:rPr>
        <w:drawing>
          <wp:inline distT="0" distB="0" distL="0" distR="0" wp14:anchorId="26E3F392" wp14:editId="3E7E29C6">
            <wp:extent cx="3746500" cy="196734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46500" cy="1967346"/>
                    </a:xfrm>
                    <a:prstGeom prst="rect">
                      <a:avLst/>
                    </a:prstGeom>
                  </pic:spPr>
                </pic:pic>
              </a:graphicData>
            </a:graphic>
          </wp:inline>
        </w:drawing>
      </w:r>
    </w:p>
    <w:p w:rsidR="00873AAA" w:rsidRDefault="00873AAA">
      <w:r>
        <w:t>Week 3</w:t>
      </w:r>
    </w:p>
    <w:p w:rsidR="0015146B" w:rsidRDefault="00C010EF">
      <w:r>
        <w:t>2D two quantitative features</w:t>
      </w:r>
    </w:p>
    <w:p w:rsidR="00C010EF" w:rsidRDefault="00873AAA">
      <w:r>
        <w:t>Scatterplot</w:t>
      </w:r>
    </w:p>
    <w:p w:rsidR="00873AAA" w:rsidRDefault="00873AAA">
      <w:r>
        <w:t>Linear regression</w:t>
      </w:r>
    </w:p>
    <w:p w:rsidR="00873AAA" w:rsidRDefault="00873AAA">
      <w:r>
        <w:t>Correlation and determinacy coefficients: properties and meaning</w:t>
      </w:r>
    </w:p>
    <w:p w:rsidR="00873AAA" w:rsidRDefault="00873AAA">
      <w:r>
        <w:t>Correlation and regression: case studies</w:t>
      </w:r>
    </w:p>
    <w:p w:rsidR="00873AAA" w:rsidRDefault="007147FB">
      <w:r>
        <w:rPr>
          <w:noProof/>
        </w:rPr>
        <w:drawing>
          <wp:inline distT="0" distB="0" distL="0" distR="0" wp14:anchorId="2F926DA6" wp14:editId="2FD9AA95">
            <wp:extent cx="3304796" cy="191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04796" cy="1911350"/>
                    </a:xfrm>
                    <a:prstGeom prst="rect">
                      <a:avLst/>
                    </a:prstGeom>
                  </pic:spPr>
                </pic:pic>
              </a:graphicData>
            </a:graphic>
          </wp:inline>
        </w:drawing>
      </w:r>
    </w:p>
    <w:p w:rsidR="007147FB" w:rsidRDefault="00F26337">
      <w:r>
        <w:rPr>
          <w:noProof/>
        </w:rPr>
        <w:lastRenderedPageBreak/>
        <w:drawing>
          <wp:inline distT="0" distB="0" distL="0" distR="0" wp14:anchorId="7E41DECB" wp14:editId="7017465E">
            <wp:extent cx="4870450" cy="263083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70450" cy="2630832"/>
                    </a:xfrm>
                    <a:prstGeom prst="rect">
                      <a:avLst/>
                    </a:prstGeom>
                  </pic:spPr>
                </pic:pic>
              </a:graphicData>
            </a:graphic>
          </wp:inline>
        </w:drawing>
      </w:r>
    </w:p>
    <w:p w:rsidR="00F26337" w:rsidRDefault="00405CC2">
      <w:r>
        <w:t>2D linear regression</w:t>
      </w:r>
    </w:p>
    <w:p w:rsidR="00405CC2" w:rsidRDefault="00AC1C5D">
      <w:r>
        <w:t>Regression: the coefficients of regression against or on another variable</w:t>
      </w:r>
    </w:p>
    <w:p w:rsidR="00AC1C5D" w:rsidRDefault="005F1AC3">
      <w:r>
        <w:rPr>
          <w:noProof/>
        </w:rPr>
        <w:drawing>
          <wp:inline distT="0" distB="0" distL="0" distR="0" wp14:anchorId="30383C08" wp14:editId="7863CA95">
            <wp:extent cx="3663950" cy="941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63950" cy="941790"/>
                    </a:xfrm>
                    <a:prstGeom prst="rect">
                      <a:avLst/>
                    </a:prstGeom>
                  </pic:spPr>
                </pic:pic>
              </a:graphicData>
            </a:graphic>
          </wp:inline>
        </w:drawing>
      </w:r>
    </w:p>
    <w:p w:rsidR="005F1AC3" w:rsidRDefault="00507705">
      <w:r>
        <w:rPr>
          <w:noProof/>
        </w:rPr>
        <w:drawing>
          <wp:inline distT="0" distB="0" distL="0" distR="0" wp14:anchorId="7E67E969" wp14:editId="05556D5C">
            <wp:extent cx="3520532" cy="2159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24060" cy="2161163"/>
                    </a:xfrm>
                    <a:prstGeom prst="rect">
                      <a:avLst/>
                    </a:prstGeom>
                  </pic:spPr>
                </pic:pic>
              </a:graphicData>
            </a:graphic>
          </wp:inline>
        </w:drawing>
      </w:r>
    </w:p>
    <w:p w:rsidR="00507705" w:rsidRDefault="00B15C44">
      <w:r>
        <w:t>Correlation and determinacy coefficients: properties and meaning</w:t>
      </w:r>
    </w:p>
    <w:p w:rsidR="00B15C44" w:rsidRDefault="00535840">
      <w:r>
        <w:t>Properties:</w:t>
      </w:r>
    </w:p>
    <w:p w:rsidR="00535840" w:rsidRDefault="00535840">
      <w:r>
        <w:t>The determinacy coefficient rho^2 is within interval [0</w:t>
      </w:r>
      <w:proofErr w:type="gramStart"/>
      <w:r>
        <w:t>,1</w:t>
      </w:r>
      <w:proofErr w:type="gramEnd"/>
      <w:r>
        <w:t>]; the correlation coefficient rho, within [-1,+1]</w:t>
      </w:r>
    </w:p>
    <w:p w:rsidR="00535840" w:rsidRDefault="00535840">
      <w:r>
        <w:lastRenderedPageBreak/>
        <w:t xml:space="preserve">Coefficient rho is 1 or -1 </w:t>
      </w:r>
      <w:proofErr w:type="spellStart"/>
      <w:r>
        <w:t>iff</w:t>
      </w:r>
      <w:proofErr w:type="spellEnd"/>
      <w:r>
        <w:t xml:space="preserve"> regression equation y=</w:t>
      </w:r>
      <w:proofErr w:type="spellStart"/>
      <w:r>
        <w:t>ax+b</w:t>
      </w:r>
      <w:proofErr w:type="spellEnd"/>
      <w:r>
        <w:t xml:space="preserve"> is true for every </w:t>
      </w:r>
      <w:proofErr w:type="spellStart"/>
      <w:r>
        <w:t>i</w:t>
      </w:r>
      <w:proofErr w:type="spellEnd"/>
      <w:r>
        <w:t xml:space="preserve"> = 1</w:t>
      </w:r>
      <w:proofErr w:type="gramStart"/>
      <w:r>
        <w:t>,2</w:t>
      </w:r>
      <w:proofErr w:type="gramEnd"/>
      <w:r>
        <w:t>,…,N with no errors.</w:t>
      </w:r>
    </w:p>
    <w:p w:rsidR="00535840" w:rsidRDefault="00535840">
      <w:r>
        <w:t>Co</w:t>
      </w:r>
      <w:r w:rsidR="002D6A29">
        <w:t xml:space="preserve">rrelation </w:t>
      </w:r>
      <w:proofErr w:type="spellStart"/>
      <w:r w:rsidR="002D6A29">
        <w:t>c</w:t>
      </w:r>
      <w:r>
        <w:t>efficient</w:t>
      </w:r>
      <w:proofErr w:type="spellEnd"/>
      <w:r>
        <w:t xml:space="preserve"> rho is 0 </w:t>
      </w:r>
      <w:proofErr w:type="spellStart"/>
      <w:r>
        <w:t>iff</w:t>
      </w:r>
      <w:proofErr w:type="spellEnd"/>
      <w:r>
        <w:t xml:space="preserve"> the slope a = 0</w:t>
      </w:r>
    </w:p>
    <w:p w:rsidR="00535840" w:rsidRDefault="00535840">
      <w:r>
        <w:t>The sign of rho is the sign of the slope a; therefore, x and y are related positively if rho &gt; 0, and negatively, if rho &lt; 0.</w:t>
      </w:r>
    </w:p>
    <w:p w:rsidR="00535840" w:rsidRDefault="00D61D64">
      <w:r>
        <w:t>Trick:</w:t>
      </w:r>
    </w:p>
    <w:p w:rsidR="00D61D64" w:rsidRDefault="00D61D64">
      <w:r>
        <w:t>A high positive correlation within each group, red, blue, grey; yet a negative correlation overall</w:t>
      </w:r>
    </w:p>
    <w:p w:rsidR="00D61D64" w:rsidRDefault="00D61D64">
      <w:r>
        <w:t>Instances of data manipulation, sometimes unintentionally, should make great politicians to say of three levels of lie: a lie, damned lie and statistics.</w:t>
      </w:r>
    </w:p>
    <w:p w:rsidR="00D61D64" w:rsidRDefault="00D61D64">
      <w:r>
        <w:rPr>
          <w:noProof/>
        </w:rPr>
        <w:drawing>
          <wp:inline distT="0" distB="0" distL="0" distR="0" wp14:anchorId="3F4587FB" wp14:editId="697E7030">
            <wp:extent cx="2364950" cy="1479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64950" cy="1479550"/>
                    </a:xfrm>
                    <a:prstGeom prst="rect">
                      <a:avLst/>
                    </a:prstGeom>
                  </pic:spPr>
                </pic:pic>
              </a:graphicData>
            </a:graphic>
          </wp:inline>
        </w:drawing>
      </w:r>
    </w:p>
    <w:p w:rsidR="00D61D64" w:rsidRDefault="00076880">
      <w:r>
        <w:rPr>
          <w:noProof/>
        </w:rPr>
        <w:drawing>
          <wp:inline distT="0" distB="0" distL="0" distR="0" wp14:anchorId="2AA5F613" wp14:editId="3BDDEE33">
            <wp:extent cx="2654300" cy="3124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54300" cy="3124835"/>
                    </a:xfrm>
                    <a:prstGeom prst="rect">
                      <a:avLst/>
                    </a:prstGeom>
                  </pic:spPr>
                </pic:pic>
              </a:graphicData>
            </a:graphic>
          </wp:inline>
        </w:drawing>
      </w:r>
    </w:p>
    <w:p w:rsidR="00076880" w:rsidRDefault="00F22B8A">
      <w:r>
        <w:rPr>
          <w:noProof/>
        </w:rPr>
        <w:lastRenderedPageBreak/>
        <w:drawing>
          <wp:inline distT="0" distB="0" distL="0" distR="0" wp14:anchorId="45581A6F" wp14:editId="3A6F9D55">
            <wp:extent cx="5486400"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209800"/>
                    </a:xfrm>
                    <a:prstGeom prst="rect">
                      <a:avLst/>
                    </a:prstGeom>
                  </pic:spPr>
                </pic:pic>
              </a:graphicData>
            </a:graphic>
          </wp:inline>
        </w:drawing>
      </w:r>
    </w:p>
    <w:p w:rsidR="003D4B01" w:rsidRDefault="003D4B01">
      <w:r>
        <w:t>Summary: scatter plot:</w:t>
      </w:r>
    </w:p>
    <w:p w:rsidR="00F22B8A" w:rsidRDefault="003D4B01">
      <w:r>
        <w:t xml:space="preserve"> </w:t>
      </w:r>
      <w:proofErr w:type="gramStart"/>
      <w:r>
        <w:t>just</w:t>
      </w:r>
      <w:proofErr w:type="gramEnd"/>
      <w:r>
        <w:t xml:space="preserve"> a Cartesian representation 2D</w:t>
      </w:r>
    </w:p>
    <w:p w:rsidR="00D61D64" w:rsidRDefault="0029461D">
      <w:proofErr w:type="gramStart"/>
      <w:r>
        <w:t>linear</w:t>
      </w:r>
      <w:proofErr w:type="gramEnd"/>
      <w:r>
        <w:t xml:space="preserve"> regression: a convenient format to summarize two features</w:t>
      </w:r>
    </w:p>
    <w:p w:rsidR="0029461D" w:rsidRDefault="0029461D">
      <w:proofErr w:type="gramStart"/>
      <w:r>
        <w:t>correlation</w:t>
      </w:r>
      <w:proofErr w:type="gramEnd"/>
      <w:r>
        <w:t xml:space="preserve"> and determinacy coefficients: these are due the linearity and least-squares criterion; rho^2 scoring the extent of y-variance taken into account; rho expressing, vaguely, extent of linear relation between x and y</w:t>
      </w:r>
    </w:p>
    <w:p w:rsidR="0029461D" w:rsidRDefault="0060498B">
      <w:proofErr w:type="gramStart"/>
      <w:r>
        <w:t>correlation</w:t>
      </w:r>
      <w:proofErr w:type="gramEnd"/>
      <w:r>
        <w:t xml:space="preserve"> and regression: </w:t>
      </w:r>
      <w:proofErr w:type="spellStart"/>
      <w:r>
        <w:t>usefrul</w:t>
      </w:r>
      <w:proofErr w:type="spellEnd"/>
      <w:r>
        <w:t>, but be aware of “lies”</w:t>
      </w:r>
    </w:p>
    <w:p w:rsidR="0060498B" w:rsidRDefault="0060498B">
      <w:proofErr w:type="gramStart"/>
      <w:r>
        <w:t>week</w:t>
      </w:r>
      <w:proofErr w:type="gramEnd"/>
      <w:r>
        <w:t xml:space="preserve"> 4</w:t>
      </w:r>
    </w:p>
    <w:p w:rsidR="0060498B" w:rsidRDefault="0060498B">
      <w:r>
        <w:t>2D features, both nominal</w:t>
      </w:r>
    </w:p>
    <w:p w:rsidR="0060498B" w:rsidRDefault="0060498B">
      <w:r>
        <w:t>Contents:</w:t>
      </w:r>
    </w:p>
    <w:p w:rsidR="0060498B" w:rsidRDefault="0060498B">
      <w:r>
        <w:t>Contingency table</w:t>
      </w:r>
    </w:p>
    <w:p w:rsidR="0060498B" w:rsidRDefault="0060498B">
      <w:r>
        <w:t xml:space="preserve">Conditional probability and </w:t>
      </w:r>
      <w:proofErr w:type="spellStart"/>
      <w:r>
        <w:t>Quetelet</w:t>
      </w:r>
      <w:proofErr w:type="spellEnd"/>
      <w:r>
        <w:t xml:space="preserve"> index for capturing correlation</w:t>
      </w:r>
    </w:p>
    <w:p w:rsidR="0060498B" w:rsidRDefault="0060498B">
      <w:r>
        <w:t xml:space="preserve">Statistical independence and </w:t>
      </w:r>
      <w:proofErr w:type="spellStart"/>
      <w:proofErr w:type="gramStart"/>
      <w:r>
        <w:t>pearson</w:t>
      </w:r>
      <w:proofErr w:type="spellEnd"/>
      <w:proofErr w:type="gramEnd"/>
      <w:r>
        <w:t xml:space="preserve"> chi-squared coefficient</w:t>
      </w:r>
    </w:p>
    <w:p w:rsidR="0060498B" w:rsidRDefault="0060498B">
      <w:r>
        <w:t xml:space="preserve">Pearson chi-squared as the summary </w:t>
      </w:r>
      <w:proofErr w:type="spellStart"/>
      <w:r>
        <w:t>quetelet</w:t>
      </w:r>
      <w:proofErr w:type="spellEnd"/>
      <w:r>
        <w:t xml:space="preserve"> index</w:t>
      </w:r>
    </w:p>
    <w:p w:rsidR="0060498B" w:rsidRDefault="0060498B">
      <w:r>
        <w:t>Visualization of association patterns</w:t>
      </w:r>
    </w:p>
    <w:p w:rsidR="0060498B" w:rsidRDefault="0060498B">
      <w:r>
        <w:t>Contingency table</w:t>
      </w:r>
    </w:p>
    <w:p w:rsidR="00A86741" w:rsidRDefault="00A86741">
      <w:r>
        <w:t>The minima define natural boundaries between categories to be in the histogram.</w:t>
      </w:r>
    </w:p>
    <w:p w:rsidR="0060498B" w:rsidRDefault="00A86741">
      <w:r>
        <w:rPr>
          <w:noProof/>
        </w:rPr>
        <w:lastRenderedPageBreak/>
        <w:drawing>
          <wp:inline distT="0" distB="0" distL="0" distR="0" wp14:anchorId="1C167383" wp14:editId="642EE6B8">
            <wp:extent cx="4616450" cy="18358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16450" cy="1835894"/>
                    </a:xfrm>
                    <a:prstGeom prst="rect">
                      <a:avLst/>
                    </a:prstGeom>
                  </pic:spPr>
                </pic:pic>
              </a:graphicData>
            </a:graphic>
          </wp:inline>
        </w:drawing>
      </w:r>
    </w:p>
    <w:p w:rsidR="00CD1AFD" w:rsidRDefault="00EB37BF">
      <w:r>
        <w:rPr>
          <w:noProof/>
        </w:rPr>
        <w:drawing>
          <wp:inline distT="0" distB="0" distL="0" distR="0" wp14:anchorId="14A04E1E" wp14:editId="64E193B0">
            <wp:extent cx="3273039" cy="2432050"/>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73039" cy="2432050"/>
                    </a:xfrm>
                    <a:prstGeom prst="rect">
                      <a:avLst/>
                    </a:prstGeom>
                  </pic:spPr>
                </pic:pic>
              </a:graphicData>
            </a:graphic>
          </wp:inline>
        </w:drawing>
      </w:r>
    </w:p>
    <w:p w:rsidR="00EB37BF" w:rsidRDefault="000763E2">
      <w:r>
        <w:rPr>
          <w:noProof/>
        </w:rPr>
        <w:drawing>
          <wp:inline distT="0" distB="0" distL="0" distR="0" wp14:anchorId="03FC8757" wp14:editId="0BFDD604">
            <wp:extent cx="3828827" cy="20447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32149" cy="2046474"/>
                    </a:xfrm>
                    <a:prstGeom prst="rect">
                      <a:avLst/>
                    </a:prstGeom>
                  </pic:spPr>
                </pic:pic>
              </a:graphicData>
            </a:graphic>
          </wp:inline>
        </w:drawing>
      </w:r>
    </w:p>
    <w:p w:rsidR="000763E2" w:rsidRDefault="00F81896">
      <w:r>
        <w:t>Chi-squared coefficient: a different development</w:t>
      </w:r>
    </w:p>
    <w:p w:rsidR="00F81896" w:rsidRDefault="00B41DF4">
      <w:r>
        <w:t xml:space="preserve">Two features are independent if and only if </w:t>
      </w:r>
    </w:p>
    <w:p w:rsidR="00B41DF4" w:rsidRDefault="00B41DF4">
      <w:r>
        <w:rPr>
          <w:noProof/>
        </w:rPr>
        <w:drawing>
          <wp:inline distT="0" distB="0" distL="0" distR="0" wp14:anchorId="546E53B2" wp14:editId="515A4668">
            <wp:extent cx="5486400" cy="714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714375"/>
                    </a:xfrm>
                    <a:prstGeom prst="rect">
                      <a:avLst/>
                    </a:prstGeom>
                  </pic:spPr>
                </pic:pic>
              </a:graphicData>
            </a:graphic>
          </wp:inline>
        </w:drawing>
      </w:r>
    </w:p>
    <w:p w:rsidR="00B41DF4" w:rsidRDefault="003F5119">
      <w:r>
        <w:rPr>
          <w:noProof/>
        </w:rPr>
        <w:lastRenderedPageBreak/>
        <w:drawing>
          <wp:inline distT="0" distB="0" distL="0" distR="0" wp14:anchorId="5652AC55" wp14:editId="3CAA2454">
            <wp:extent cx="3810000" cy="7321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10000" cy="732118"/>
                    </a:xfrm>
                    <a:prstGeom prst="rect">
                      <a:avLst/>
                    </a:prstGeom>
                  </pic:spPr>
                </pic:pic>
              </a:graphicData>
            </a:graphic>
          </wp:inline>
        </w:drawing>
      </w:r>
    </w:p>
    <w:p w:rsidR="003F5119" w:rsidRDefault="004E679A">
      <w:r>
        <w:t>Why chi^2?</w:t>
      </w:r>
    </w:p>
    <w:p w:rsidR="004E679A" w:rsidRDefault="004E679A">
      <w:r>
        <w:t>Pearson: the density function of random variable NX^2 tends to distribution chi^2 with (K-1</w:t>
      </w:r>
      <w:proofErr w:type="gramStart"/>
      <w:r>
        <w:t>)(</w:t>
      </w:r>
      <w:proofErr w:type="gramEnd"/>
      <w:r>
        <w:t>L-1) degrees of freedom, under the hypothesis that the features are independent in the population, and entity sampling has been done randomly and independently.</w:t>
      </w:r>
    </w:p>
    <w:p w:rsidR="004E679A" w:rsidRDefault="005F4329">
      <w:r>
        <w:t>Note:</w:t>
      </w:r>
    </w:p>
    <w:p w:rsidR="005F4329" w:rsidRDefault="005F4329">
      <w:r>
        <w:t>In many textbooks, it is the value of NX^2 which is denoted by X^2, while denoting our X^2 by phi^2.</w:t>
      </w:r>
    </w:p>
    <w:p w:rsidR="005F4329" w:rsidRDefault="005F4329">
      <w:r>
        <w:t>This theorem allows for probabilistic testing of the hypothesis that the features are independent.</w:t>
      </w:r>
    </w:p>
    <w:p w:rsidR="005F4329" w:rsidRDefault="00392946">
      <w:r>
        <w:t>The chi-squared is not recommended as a measure of association between features.</w:t>
      </w:r>
    </w:p>
    <w:p w:rsidR="00392946" w:rsidRDefault="008F3F8C">
      <w:r>
        <w:t>(How to calculate chi-</w:t>
      </w:r>
      <w:proofErr w:type="gramStart"/>
      <w:r>
        <w:t>squared</w:t>
      </w:r>
      <w:r w:rsidR="00D1434B">
        <w:t xml:space="preserve"> ?</w:t>
      </w:r>
      <w:proofErr w:type="gramEnd"/>
      <w:r w:rsidR="00D1434B">
        <w:t xml:space="preserve"> Because I got a wrong answer</w:t>
      </w:r>
      <w:r>
        <w:t>)</w:t>
      </w:r>
    </w:p>
    <w:p w:rsidR="008F3F8C" w:rsidRDefault="002B1F4F">
      <w:r>
        <w:t>Pearson’s chi-squared is Q</w:t>
      </w:r>
      <w:r w:rsidR="00D1434B">
        <w:t>.</w:t>
      </w:r>
    </w:p>
    <w:p w:rsidR="00D1434B" w:rsidRDefault="00D1434B">
      <w:r>
        <w:t>2D part 5: Visualization of Q=X^2, useful at dull tables.</w:t>
      </w:r>
    </w:p>
    <w:p w:rsidR="00D1434B" w:rsidRDefault="00B64D7B">
      <w:r>
        <w:t>Summary of the lecture</w:t>
      </w:r>
    </w:p>
    <w:p w:rsidR="00B64D7B" w:rsidRDefault="00B64D7B">
      <w:r>
        <w:t>Contingency table: bivariate distribution, co-occurrence frequencies</w:t>
      </w:r>
    </w:p>
    <w:p w:rsidR="00B64D7B" w:rsidRDefault="00B64D7B">
      <w:r>
        <w:t xml:space="preserve">Conditional probability and </w:t>
      </w:r>
      <w:proofErr w:type="spellStart"/>
      <w:r>
        <w:t>Quetelet</w:t>
      </w:r>
      <w:proofErr w:type="spellEnd"/>
      <w:r>
        <w:t xml:space="preserve"> index for capturing correlation: cond. Probability is good at strong correlations; if those are weak, the </w:t>
      </w:r>
      <w:proofErr w:type="spellStart"/>
      <w:r>
        <w:t>Quetelet</w:t>
      </w:r>
      <w:proofErr w:type="spellEnd"/>
      <w:r>
        <w:t xml:space="preserve"> index can help – it </w:t>
      </w:r>
      <w:proofErr w:type="spellStart"/>
      <w:r>
        <w:t>scoures</w:t>
      </w:r>
      <w:proofErr w:type="spellEnd"/>
      <w:r>
        <w:t xml:space="preserve"> the relative change of probability of a category, when a crossing category is given. The summary </w:t>
      </w:r>
      <w:proofErr w:type="spellStart"/>
      <w:r>
        <w:t>quetelet</w:t>
      </w:r>
      <w:proofErr w:type="spellEnd"/>
      <w:r>
        <w:t xml:space="preserve"> measures the average relative change.</w:t>
      </w:r>
    </w:p>
    <w:p w:rsidR="00B64D7B" w:rsidRDefault="00BB2BF6">
      <w:proofErr w:type="spellStart"/>
      <w:r>
        <w:t>Statistica</w:t>
      </w:r>
      <w:proofErr w:type="spellEnd"/>
      <w:r>
        <w:t xml:space="preserve"> </w:t>
      </w:r>
      <w:proofErr w:type="spellStart"/>
      <w:r>
        <w:t>lindependence</w:t>
      </w:r>
      <w:proofErr w:type="spellEnd"/>
      <w:r>
        <w:t xml:space="preserve"> and </w:t>
      </w:r>
      <w:proofErr w:type="spellStart"/>
      <w:proofErr w:type="gramStart"/>
      <w:r>
        <w:t>pearson</w:t>
      </w:r>
      <w:proofErr w:type="spellEnd"/>
      <w:proofErr w:type="gramEnd"/>
      <w:r>
        <w:t xml:space="preserve"> chi-squared coefficient: these are rather standard, </w:t>
      </w:r>
      <w:proofErr w:type="spellStart"/>
      <w:r>
        <w:t>pearson’s</w:t>
      </w:r>
      <w:proofErr w:type="spellEnd"/>
      <w:r>
        <w:t xml:space="preserve"> is for testing the hypothesis of statistical independence.</w:t>
      </w:r>
    </w:p>
    <w:p w:rsidR="00BB2BF6" w:rsidRDefault="00BB2BF6">
      <w:r>
        <w:t xml:space="preserve">Pearson chi-squared as the summary </w:t>
      </w:r>
      <w:proofErr w:type="spellStart"/>
      <w:r>
        <w:t>Quetelet</w:t>
      </w:r>
      <w:proofErr w:type="spellEnd"/>
      <w:r>
        <w:t xml:space="preserve"> index: rather unconventionally, the chi-squared equals the summary </w:t>
      </w:r>
      <w:proofErr w:type="spellStart"/>
      <w:r>
        <w:t>Quetelet</w:t>
      </w:r>
      <w:proofErr w:type="spellEnd"/>
      <w:r>
        <w:t xml:space="preserve"> index and so appears to be a measure of association, in contrast to conventional wisdom. Moreover, it has something to do with conceptual relation “if … then …”</w:t>
      </w:r>
    </w:p>
    <w:p w:rsidR="002B1F4F" w:rsidRDefault="00082FE9">
      <w:r>
        <w:t xml:space="preserve">Visualization of association patterns; conventional is due to </w:t>
      </w:r>
      <w:proofErr w:type="spellStart"/>
      <w:proofErr w:type="gramStart"/>
      <w:r>
        <w:t>pearson</w:t>
      </w:r>
      <w:proofErr w:type="spellEnd"/>
      <w:proofErr w:type="gramEnd"/>
      <w:r>
        <w:t xml:space="preserve"> indices. Yet the summary </w:t>
      </w:r>
      <w:proofErr w:type="spellStart"/>
      <w:r>
        <w:t>Quetelet</w:t>
      </w:r>
      <w:proofErr w:type="spellEnd"/>
      <w:r>
        <w:t xml:space="preserve"> suggests another, more natural way of visualization of the pattern of decomposition of the chi-squared over the contingency table.</w:t>
      </w:r>
    </w:p>
    <w:p w:rsidR="008D3A58" w:rsidRDefault="008D3A58"/>
    <w:p w:rsidR="008D3A58" w:rsidRDefault="008D3A58">
      <w:r>
        <w:t>WEEK 5</w:t>
      </w:r>
    </w:p>
    <w:p w:rsidR="00082FE9" w:rsidRDefault="008D3A58">
      <w:r>
        <w:lastRenderedPageBreak/>
        <w:t>Correlation rules</w:t>
      </w:r>
    </w:p>
    <w:p w:rsidR="008D3A58" w:rsidRDefault="00F6625A">
      <w:r>
        <w:t>Popular correlation structures</w:t>
      </w:r>
    </w:p>
    <w:p w:rsidR="00F6625A" w:rsidRDefault="00F6625A">
      <w:r>
        <w:t>Bayes approach to prediction and Naïve Bayes classifier</w:t>
      </w:r>
    </w:p>
    <w:p w:rsidR="00F6625A" w:rsidRDefault="00F6625A">
      <w:proofErr w:type="gramStart"/>
      <w:r>
        <w:t>Assigning articles to categories: Naïve Bayes algorithm.</w:t>
      </w:r>
      <w:proofErr w:type="gramEnd"/>
    </w:p>
    <w:p w:rsidR="00F6625A" w:rsidRDefault="00F6625A">
      <w:proofErr w:type="gramStart"/>
      <w:r>
        <w:t>Bag-of-words text model.</w:t>
      </w:r>
      <w:proofErr w:type="gramEnd"/>
    </w:p>
    <w:p w:rsidR="00F6625A" w:rsidRDefault="00F6625A">
      <w:proofErr w:type="gramStart"/>
      <w:r>
        <w:t>Decision tree and splitting criteria.</w:t>
      </w:r>
      <w:proofErr w:type="gramEnd"/>
    </w:p>
    <w:p w:rsidR="00F6625A" w:rsidRDefault="00F6625A">
      <w:r>
        <w:t>Metrics of accuracy</w:t>
      </w:r>
    </w:p>
    <w:p w:rsidR="00F6625A" w:rsidRDefault="00431F08">
      <w:r>
        <w:t>Typically, to analyze relations between different aspects, all the features are divided in two parts:</w:t>
      </w:r>
    </w:p>
    <w:p w:rsidR="00431F08" w:rsidRDefault="00431F08">
      <w:r>
        <w:t xml:space="preserve">Input features X </w:t>
      </w:r>
    </w:p>
    <w:p w:rsidR="00431F08" w:rsidRDefault="00431F08">
      <w:r>
        <w:t>And target features</w:t>
      </w:r>
    </w:p>
    <w:p w:rsidR="00431F08" w:rsidRDefault="00431F08">
      <w:r>
        <w:t xml:space="preserve">Then a rule F is sought to establish a relation between the </w:t>
      </w:r>
      <w:proofErr w:type="spellStart"/>
      <w:r>
        <w:t>inpur</w:t>
      </w:r>
      <w:proofErr w:type="spellEnd"/>
      <w:r>
        <w:t xml:space="preserve"> and target features, most usefully </w:t>
      </w:r>
      <w:r w:rsidR="00A178F3">
        <w:t xml:space="preserve">such as </w:t>
      </w:r>
      <w:r>
        <w:t xml:space="preserve">U=F(X). </w:t>
      </w:r>
    </w:p>
    <w:p w:rsidR="00C6356B" w:rsidRDefault="00C6356B">
      <w:r>
        <w:t>Popular types of rule U=F(x)</w:t>
      </w:r>
    </w:p>
    <w:p w:rsidR="00C6356B" w:rsidRDefault="00C6356B" w:rsidP="00C6356B">
      <w:pPr>
        <w:pStyle w:val="ListParagraph"/>
        <w:numPr>
          <w:ilvl w:val="0"/>
          <w:numId w:val="1"/>
        </w:numPr>
      </w:pPr>
      <w:r>
        <w:t>Econometric structural model</w:t>
      </w:r>
    </w:p>
    <w:p w:rsidR="00C6356B" w:rsidRDefault="00C6356B" w:rsidP="00C6356B">
      <w:pPr>
        <w:pStyle w:val="ListParagraph"/>
        <w:numPr>
          <w:ilvl w:val="0"/>
          <w:numId w:val="1"/>
        </w:numPr>
      </w:pPr>
      <w:r>
        <w:t>Hidden Markov chain</w:t>
      </w:r>
    </w:p>
    <w:p w:rsidR="007D42DB" w:rsidRDefault="007D42DB" w:rsidP="007D42DB">
      <w:pPr>
        <w:pStyle w:val="ListParagraph"/>
      </w:pPr>
      <w:r>
        <w:t>Example: use seaweed to predict the weather, using observable states</w:t>
      </w:r>
      <w:r w:rsidR="009D317E">
        <w:t xml:space="preserve"> from a simple probabilistic process (</w:t>
      </w:r>
      <w:proofErr w:type="spellStart"/>
      <w:r w:rsidR="009D317E">
        <w:t>markov</w:t>
      </w:r>
      <w:proofErr w:type="spellEnd"/>
      <w:r w:rsidR="009D317E">
        <w:t xml:space="preserve"> chain)</w:t>
      </w:r>
      <w:r>
        <w:t xml:space="preserve"> to predict hidden states.</w:t>
      </w:r>
    </w:p>
    <w:p w:rsidR="00A434F9" w:rsidRDefault="00C6356B" w:rsidP="00A434F9">
      <w:pPr>
        <w:pStyle w:val="ListParagraph"/>
        <w:numPr>
          <w:ilvl w:val="0"/>
          <w:numId w:val="1"/>
        </w:numPr>
      </w:pPr>
      <w:r>
        <w:t>Bayes network</w:t>
      </w:r>
    </w:p>
    <w:p w:rsidR="00A434F9" w:rsidRDefault="00A434F9" w:rsidP="00A434F9">
      <w:pPr>
        <w:pStyle w:val="ListParagraph"/>
      </w:pPr>
      <w:r>
        <w:t>Example: network of variables describing a class of computer games, with a dependence graph imposed on them. The outcome probabilities depend on those of others according to the graph structure.</w:t>
      </w:r>
    </w:p>
    <w:p w:rsidR="00C6356B" w:rsidRDefault="00C6356B" w:rsidP="00C6356B">
      <w:pPr>
        <w:pStyle w:val="ListParagraph"/>
        <w:numPr>
          <w:ilvl w:val="0"/>
          <w:numId w:val="1"/>
        </w:numPr>
      </w:pPr>
      <w:r>
        <w:t>Neutral network</w:t>
      </w:r>
    </w:p>
    <w:p w:rsidR="005E70F6" w:rsidRDefault="005E70F6" w:rsidP="005E70F6">
      <w:pPr>
        <w:pStyle w:val="ListParagraph"/>
      </w:pPr>
      <w:r>
        <w:rPr>
          <w:noProof/>
        </w:rPr>
        <w:drawing>
          <wp:inline distT="0" distB="0" distL="0" distR="0" wp14:anchorId="27ACDBA0" wp14:editId="177B277E">
            <wp:extent cx="2903404"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03404" cy="1962150"/>
                    </a:xfrm>
                    <a:prstGeom prst="rect">
                      <a:avLst/>
                    </a:prstGeom>
                  </pic:spPr>
                </pic:pic>
              </a:graphicData>
            </a:graphic>
          </wp:inline>
        </w:drawing>
      </w:r>
    </w:p>
    <w:p w:rsidR="00C6356B" w:rsidRDefault="00C6356B" w:rsidP="00C6356B">
      <w:pPr>
        <w:pStyle w:val="ListParagraph"/>
        <w:numPr>
          <w:ilvl w:val="0"/>
          <w:numId w:val="1"/>
        </w:numPr>
      </w:pPr>
      <w:r>
        <w:t>Decision tree</w:t>
      </w:r>
    </w:p>
    <w:p w:rsidR="005E70F6" w:rsidRDefault="00E94022" w:rsidP="00E94022">
      <w:pPr>
        <w:pStyle w:val="ListParagraph"/>
      </w:pPr>
      <w:r>
        <w:rPr>
          <w:noProof/>
        </w:rPr>
        <w:lastRenderedPageBreak/>
        <w:drawing>
          <wp:inline distT="0" distB="0" distL="0" distR="0" wp14:anchorId="561FD8F1" wp14:editId="0A4D1DE6">
            <wp:extent cx="2108291" cy="21780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10795" cy="2180637"/>
                    </a:xfrm>
                    <a:prstGeom prst="rect">
                      <a:avLst/>
                    </a:prstGeom>
                  </pic:spPr>
                </pic:pic>
              </a:graphicData>
            </a:graphic>
          </wp:inline>
        </w:drawing>
      </w:r>
    </w:p>
    <w:p w:rsidR="008841C6" w:rsidRDefault="008841C6" w:rsidP="00E94022">
      <w:pPr>
        <w:pStyle w:val="ListParagraph"/>
      </w:pPr>
      <w:r>
        <w:t xml:space="preserve">The </w:t>
      </w:r>
      <w:proofErr w:type="spellStart"/>
      <w:r>
        <w:t>bayes</w:t>
      </w:r>
      <w:proofErr w:type="spellEnd"/>
      <w:r>
        <w:t xml:space="preserve"> approach</w:t>
      </w:r>
    </w:p>
    <w:p w:rsidR="00E94022" w:rsidRDefault="008841C6" w:rsidP="00E94022">
      <w:pPr>
        <w:pStyle w:val="ListParagraph"/>
      </w:pPr>
      <w:r>
        <w:t>There is a probabilistic distribution over patterns. Observed entities change that from a prior one to a posterior distribution.</w:t>
      </w:r>
    </w:p>
    <w:p w:rsidR="008841C6" w:rsidRDefault="008841C6" w:rsidP="00E94022">
      <w:pPr>
        <w:pStyle w:val="ListParagraph"/>
      </w:pPr>
    </w:p>
    <w:p w:rsidR="008520BC" w:rsidRDefault="008520BC" w:rsidP="00E94022">
      <w:pPr>
        <w:pStyle w:val="ListParagraph"/>
      </w:pPr>
      <w:r>
        <w:t xml:space="preserve">Naïve </w:t>
      </w:r>
      <w:proofErr w:type="spellStart"/>
      <w:r>
        <w:t>bayes</w:t>
      </w:r>
      <w:proofErr w:type="spellEnd"/>
      <w:r>
        <w:t xml:space="preserve"> rule:</w:t>
      </w:r>
    </w:p>
    <w:p w:rsidR="008520BC" w:rsidRDefault="00C87E78" w:rsidP="00E94022">
      <w:pPr>
        <w:pStyle w:val="ListParagraph"/>
      </w:pPr>
      <w:r>
        <w:t xml:space="preserve">Naïve </w:t>
      </w:r>
      <w:proofErr w:type="spellStart"/>
      <w:r>
        <w:t>bayes</w:t>
      </w:r>
      <w:proofErr w:type="spellEnd"/>
      <w:r>
        <w:t xml:space="preserve"> decision:</w:t>
      </w:r>
    </w:p>
    <w:p w:rsidR="00C87E78" w:rsidRDefault="0016028F" w:rsidP="00E94022">
      <w:pPr>
        <w:pStyle w:val="ListParagraph"/>
      </w:pPr>
      <w:r>
        <w:t>Computing probabilities of keywords within classes: Bag of words model</w:t>
      </w:r>
    </w:p>
    <w:p w:rsidR="0016028F" w:rsidRDefault="0016028F" w:rsidP="00E94022">
      <w:pPr>
        <w:pStyle w:val="ListParagraph"/>
      </w:pPr>
      <w:r>
        <w:t xml:space="preserve">How: put in a bag all the key words </w:t>
      </w:r>
      <w:r w:rsidR="00105B38">
        <w:t xml:space="preserve">(X1) </w:t>
      </w:r>
      <w:r>
        <w:t>from the upper line of the table, add all the occurrences of all key words in the category</w:t>
      </w:r>
      <w:r w:rsidR="00105B38">
        <w:t>(X2)</w:t>
      </w:r>
      <w:r>
        <w:t>. The probability of a keyword is equal to its total occurrence number plus 1, then divided by the bag size</w:t>
      </w:r>
      <w:r w:rsidR="00105B38">
        <w:t xml:space="preserve"> (X1 + X2)</w:t>
      </w:r>
      <w:r>
        <w:t>.</w:t>
      </w:r>
    </w:p>
    <w:p w:rsidR="0016028F" w:rsidRDefault="0016028F" w:rsidP="00E94022">
      <w:pPr>
        <w:pStyle w:val="ListParagraph"/>
      </w:pPr>
    </w:p>
    <w:p w:rsidR="00C6356B" w:rsidRDefault="00EF74D9" w:rsidP="00C6356B">
      <w:r>
        <w:rPr>
          <w:noProof/>
        </w:rPr>
        <w:drawing>
          <wp:inline distT="0" distB="0" distL="0" distR="0" wp14:anchorId="7D896DA6" wp14:editId="6EEA1456">
            <wp:extent cx="4165600" cy="257794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65600" cy="2577947"/>
                    </a:xfrm>
                    <a:prstGeom prst="rect">
                      <a:avLst/>
                    </a:prstGeom>
                  </pic:spPr>
                </pic:pic>
              </a:graphicData>
            </a:graphic>
          </wp:inline>
        </w:drawing>
      </w:r>
    </w:p>
    <w:p w:rsidR="00EF74D9" w:rsidRDefault="008A0C46" w:rsidP="00C6356B">
      <w:proofErr w:type="gramStart"/>
      <w:r>
        <w:t>Correlation rules.</w:t>
      </w:r>
      <w:proofErr w:type="gramEnd"/>
      <w:r>
        <w:t xml:space="preserve"> Classification trees</w:t>
      </w:r>
    </w:p>
    <w:p w:rsidR="008A0C46" w:rsidRDefault="008A0C46" w:rsidP="00C6356B">
      <w:r>
        <w:t>Classification tree building over a training set, given a target partition H.</w:t>
      </w:r>
    </w:p>
    <w:p w:rsidR="008A0C46" w:rsidRDefault="008A0C46" w:rsidP="00C6356B">
      <w:r>
        <w:t>Goal: to build a partition G maximally similar to H by sequentially splitting a cluster over a feature</w:t>
      </w:r>
    </w:p>
    <w:p w:rsidR="008A0C46" w:rsidRDefault="008A0C46" w:rsidP="00C6356B">
      <w:r>
        <w:lastRenderedPageBreak/>
        <w:t>Start: G consisting of one cluster, the dataset</w:t>
      </w:r>
    </w:p>
    <w:p w:rsidR="008A0C46" w:rsidRDefault="00DC0D2E" w:rsidP="00C6356B">
      <w:r>
        <w:t>A split is chosen as the best of the splits of all clusters available over all feature values available</w:t>
      </w:r>
    </w:p>
    <w:p w:rsidR="00DC0D2E" w:rsidRDefault="009F3B89" w:rsidP="00C6356B">
      <w:r>
        <w:t xml:space="preserve">Split scoring function evaluates the similarity between the target partition H and partition G being built. Among most popular scoring functions are Pearson chi-squared (which is used in SPSS), information gain, </w:t>
      </w:r>
      <w:proofErr w:type="gramStart"/>
      <w:r>
        <w:t>category</w:t>
      </w:r>
      <w:proofErr w:type="gramEnd"/>
      <w:r>
        <w:t xml:space="preserve"> utility function</w:t>
      </w:r>
    </w:p>
    <w:p w:rsidR="009F3B89" w:rsidRDefault="009F3B89" w:rsidP="00C6356B">
      <w:r>
        <w:t>A unifying framework for split scoring functions:</w:t>
      </w:r>
    </w:p>
    <w:p w:rsidR="009F3B89" w:rsidRDefault="009F3B89" w:rsidP="00C6356B">
      <w:r>
        <w:t xml:space="preserve">Take contingency table between target H and G being built </w:t>
      </w:r>
      <w:proofErr w:type="gramStart"/>
      <w:r>
        <w:t>p(</w:t>
      </w:r>
      <w:proofErr w:type="spellStart"/>
      <w:proofErr w:type="gramEnd"/>
      <w:r>
        <w:t>Hk</w:t>
      </w:r>
      <w:proofErr w:type="spellEnd"/>
      <m:oMath>
        <m:r>
          <w:rPr>
            <w:rFonts w:ascii="Cambria Math" w:hAnsi="Cambria Math"/>
          </w:rPr>
          <m:t>∩</m:t>
        </m:r>
      </m:oMath>
      <w:r>
        <w:t>GI) (co-occurrence frequency).</w:t>
      </w:r>
    </w:p>
    <w:p w:rsidR="009F3B89" w:rsidRDefault="009F3B89" w:rsidP="00C6356B">
      <w:r>
        <w:t xml:space="preserve">Define a reasonable function </w:t>
      </w:r>
      <w:proofErr w:type="gramStart"/>
      <w:r>
        <w:t>f(</w:t>
      </w:r>
      <w:proofErr w:type="gramEnd"/>
      <w:r>
        <w:t>p(</w:t>
      </w:r>
      <w:proofErr w:type="spellStart"/>
      <w:r>
        <w:t>Hk</w:t>
      </w:r>
      <w:proofErr w:type="spellEnd"/>
      <m:oMath>
        <m:r>
          <w:rPr>
            <w:rFonts w:ascii="Cambria Math" w:hAnsi="Cambria Math"/>
          </w:rPr>
          <m:t>∩</m:t>
        </m:r>
      </m:oMath>
      <w:r>
        <w:t>GI)</w:t>
      </w:r>
      <w:r>
        <w:t xml:space="preserve">) evaluating the extent of correlation between clusters </w:t>
      </w:r>
      <w:proofErr w:type="spellStart"/>
      <w:r>
        <w:t>Hk</w:t>
      </w:r>
      <w:proofErr w:type="spellEnd"/>
      <w:r>
        <w:t xml:space="preserve"> and GI.</w:t>
      </w:r>
    </w:p>
    <w:p w:rsidR="009F3B89" w:rsidRDefault="009F3B89" w:rsidP="00C6356B">
      <w:r>
        <w:t xml:space="preserve">Score the similarity between G and H as the sum of all </w:t>
      </w:r>
      <w:proofErr w:type="gramStart"/>
      <w:r>
        <w:t>f(</w:t>
      </w:r>
      <w:proofErr w:type="gramEnd"/>
      <w:r>
        <w:t>p(</w:t>
      </w:r>
      <w:proofErr w:type="spellStart"/>
      <w:r>
        <w:t>Hk</w:t>
      </w:r>
      <w:proofErr w:type="spellEnd"/>
      <m:oMath>
        <m:r>
          <w:rPr>
            <w:rFonts w:ascii="Cambria Math" w:hAnsi="Cambria Math"/>
          </w:rPr>
          <m:t>∩</m:t>
        </m:r>
      </m:oMath>
      <w:r>
        <w:t>GI)</w:t>
      </w:r>
      <w:r>
        <w:t xml:space="preserve">) weighted by their frequencies </w:t>
      </w:r>
      <w:r>
        <w:t>p(</w:t>
      </w:r>
      <w:proofErr w:type="spellStart"/>
      <w:r>
        <w:t>Hk</w:t>
      </w:r>
      <w:proofErr w:type="spellEnd"/>
      <m:oMath>
        <m:r>
          <w:rPr>
            <w:rFonts w:ascii="Cambria Math" w:hAnsi="Cambria Math"/>
          </w:rPr>
          <m:t>∩</m:t>
        </m:r>
      </m:oMath>
      <w:r>
        <w:t>GI)</w:t>
      </w:r>
    </w:p>
    <w:p w:rsidR="009F3B89" w:rsidRDefault="005A72D1" w:rsidP="00C6356B">
      <w:r>
        <w:rPr>
          <w:noProof/>
        </w:rPr>
        <w:drawing>
          <wp:inline distT="0" distB="0" distL="0" distR="0" wp14:anchorId="5378E9E9" wp14:editId="441E6D7E">
            <wp:extent cx="3950410" cy="1987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50410" cy="1987550"/>
                    </a:xfrm>
                    <a:prstGeom prst="rect">
                      <a:avLst/>
                    </a:prstGeom>
                  </pic:spPr>
                </pic:pic>
              </a:graphicData>
            </a:graphic>
          </wp:inline>
        </w:drawing>
      </w:r>
    </w:p>
    <w:p w:rsidR="005A72D1" w:rsidRDefault="001804BF" w:rsidP="00C6356B">
      <w:proofErr w:type="spellStart"/>
      <w:r>
        <w:t>Metrices</w:t>
      </w:r>
      <w:proofErr w:type="spellEnd"/>
      <w:r>
        <w:t xml:space="preserve"> of accuracy</w:t>
      </w:r>
    </w:p>
    <w:p w:rsidR="001804BF" w:rsidRDefault="006F4265" w:rsidP="00C6356B">
      <w:r>
        <w:t>False positive</w:t>
      </w:r>
    </w:p>
    <w:p w:rsidR="006F4265" w:rsidRDefault="006F4265" w:rsidP="00C6356B">
      <w:r>
        <w:t>False negative</w:t>
      </w:r>
    </w:p>
    <w:p w:rsidR="006F4265" w:rsidRDefault="006F4265" w:rsidP="00C6356B"/>
    <w:p w:rsidR="00B941C4" w:rsidRDefault="00B941C4" w:rsidP="00C6356B">
      <w:r>
        <w:t>Week 5</w:t>
      </w:r>
    </w:p>
    <w:p w:rsidR="00B941C4" w:rsidRDefault="00B941C4" w:rsidP="00C6356B">
      <w:r>
        <w:t>Principal component analysis: method and model</w:t>
      </w:r>
    </w:p>
    <w:p w:rsidR="00B941C4" w:rsidRDefault="009D3019" w:rsidP="00C6356B">
      <w:r>
        <w:t>Contents</w:t>
      </w:r>
    </w:p>
    <w:p w:rsidR="009D3019" w:rsidRDefault="009D3019" w:rsidP="00C6356B">
      <w:r>
        <w:t>Theoretic introduction: summarization versus correlation</w:t>
      </w:r>
    </w:p>
    <w:p w:rsidR="009D3019" w:rsidRDefault="009D3019" w:rsidP="00C6356B">
      <w:r>
        <w:t>Matrix operations</w:t>
      </w:r>
    </w:p>
    <w:p w:rsidR="009D3019" w:rsidRDefault="009D3019" w:rsidP="00C6356B">
      <w:r>
        <w:t>Matrix spectrum, singular value decomposition, approximation</w:t>
      </w:r>
    </w:p>
    <w:p w:rsidR="009D3019" w:rsidRDefault="009D3019" w:rsidP="00C6356B">
      <w:proofErr w:type="gramStart"/>
      <w:r>
        <w:lastRenderedPageBreak/>
        <w:t>Hidden factor model.</w:t>
      </w:r>
      <w:proofErr w:type="gramEnd"/>
      <w:r>
        <w:t xml:space="preserve"> </w:t>
      </w:r>
      <w:proofErr w:type="gramStart"/>
      <w:r>
        <w:t>Its solution.</w:t>
      </w:r>
      <w:proofErr w:type="gramEnd"/>
      <w:r>
        <w:t xml:space="preserve"> </w:t>
      </w:r>
      <w:proofErr w:type="gramStart"/>
      <w:r>
        <w:t>Principal components, loadings, contributions.</w:t>
      </w:r>
      <w:proofErr w:type="gramEnd"/>
    </w:p>
    <w:p w:rsidR="009D3019" w:rsidRDefault="009D3019" w:rsidP="00C6356B">
      <w:proofErr w:type="gramStart"/>
      <w:r>
        <w:t xml:space="preserve">Conventional PCA </w:t>
      </w:r>
      <w:proofErr w:type="spellStart"/>
      <w:r>
        <w:t>critetion</w:t>
      </w:r>
      <w:proofErr w:type="spellEnd"/>
      <w:r>
        <w:t xml:space="preserve"> and method.</w:t>
      </w:r>
      <w:proofErr w:type="gramEnd"/>
      <w:r>
        <w:t xml:space="preserve"> </w:t>
      </w:r>
      <w:proofErr w:type="gramStart"/>
      <w:r>
        <w:t>Relation between the model-based and conventional approaches.</w:t>
      </w:r>
      <w:proofErr w:type="gramEnd"/>
      <w:r>
        <w:t xml:space="preserve"> </w:t>
      </w:r>
      <w:proofErr w:type="gramStart"/>
      <w:r>
        <w:t>Covariance and correlation matrix.</w:t>
      </w:r>
      <w:proofErr w:type="gramEnd"/>
    </w:p>
    <w:p w:rsidR="009D3019" w:rsidRDefault="00DE29DF" w:rsidP="00C6356B">
      <w:r>
        <w:t>Principal component analysis: summarization versus correlation</w:t>
      </w:r>
    </w:p>
    <w:p w:rsidR="00DE29DF" w:rsidRDefault="00DE29DF" w:rsidP="00DE29DF">
      <w:pPr>
        <w:pStyle w:val="ListParagraph"/>
        <w:numPr>
          <w:ilvl w:val="0"/>
          <w:numId w:val="2"/>
        </w:numPr>
      </w:pPr>
      <w:r>
        <w:t>Data recovery view of summarization (all features are target), where summarization outcome much depends on data preprocessing because the recovery extent is measured by the sum of derivations. Deviations change at changing the scale</w:t>
      </w:r>
    </w:p>
    <w:p w:rsidR="00DE29DF" w:rsidRDefault="00DE29DF" w:rsidP="00DE29DF">
      <w:pPr>
        <w:pStyle w:val="ListParagraph"/>
        <w:numPr>
          <w:ilvl w:val="0"/>
          <w:numId w:val="2"/>
        </w:numPr>
      </w:pPr>
      <w:r>
        <w:t>Correlation problem: data recovery formulation, where target feature scaling predetermines the scale of the output</w:t>
      </w:r>
    </w:p>
    <w:p w:rsidR="00DE29DF" w:rsidRDefault="00DE29DF" w:rsidP="00DE29DF">
      <w:pPr>
        <w:pStyle w:val="ListParagraph"/>
        <w:numPr>
          <w:ilvl w:val="0"/>
          <w:numId w:val="2"/>
        </w:numPr>
      </w:pPr>
      <w:r>
        <w:t>Conventional view of summarization</w:t>
      </w:r>
    </w:p>
    <w:p w:rsidR="00DE29DF" w:rsidRDefault="00DE29DF" w:rsidP="00DE29DF">
      <w:r>
        <w:rPr>
          <w:noProof/>
        </w:rPr>
        <w:drawing>
          <wp:inline distT="0" distB="0" distL="0" distR="0" wp14:anchorId="33C0CDD6" wp14:editId="06A56BEE">
            <wp:extent cx="3120362" cy="2679700"/>
            <wp:effectExtent l="0" t="0" r="444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20362" cy="2679700"/>
                    </a:xfrm>
                    <a:prstGeom prst="rect">
                      <a:avLst/>
                    </a:prstGeom>
                  </pic:spPr>
                </pic:pic>
              </a:graphicData>
            </a:graphic>
          </wp:inline>
        </w:drawing>
      </w:r>
    </w:p>
    <w:p w:rsidR="00314BAB" w:rsidRDefault="000C530A">
      <w:r>
        <w:t>Company data 8x5 converted to the quantitative format 8x7</w:t>
      </w:r>
      <w:r w:rsidR="00A15B3A">
        <w:t xml:space="preserve"> (standardization in order to sharpen the data structure)</w:t>
      </w:r>
    </w:p>
    <w:p w:rsidR="000C530A" w:rsidRDefault="000C530A" w:rsidP="000C530A">
      <w:pPr>
        <w:pStyle w:val="ListParagraph"/>
        <w:numPr>
          <w:ilvl w:val="0"/>
          <w:numId w:val="3"/>
        </w:numPr>
      </w:pPr>
      <w:r>
        <w:t>Just centering by subtraction within column means;</w:t>
      </w:r>
      <w:r w:rsidR="007D715E">
        <w:t xml:space="preserve"> in order to look at feature values against a normal backdrop</w:t>
      </w:r>
    </w:p>
    <w:p w:rsidR="000C530A" w:rsidRDefault="000C530A" w:rsidP="000C530A">
      <w:pPr>
        <w:pStyle w:val="ListParagraph"/>
        <w:numPr>
          <w:ilvl w:val="0"/>
          <w:numId w:val="3"/>
        </w:numPr>
      </w:pPr>
      <w:r>
        <w:t>Centering and normalization by dividing over column ranges</w:t>
      </w:r>
      <w:r w:rsidR="007D715E">
        <w:t>; in order to balance feature weights;</w:t>
      </w:r>
    </w:p>
    <w:p w:rsidR="000C530A" w:rsidRDefault="000C530A" w:rsidP="000C530A">
      <w:pPr>
        <w:pStyle w:val="ListParagraph"/>
        <w:numPr>
          <w:ilvl w:val="0"/>
          <w:numId w:val="3"/>
        </w:numPr>
      </w:pPr>
      <w:r>
        <w:t>Centering and normalization as in 2 plus additionally dividing the three sect</w:t>
      </w:r>
      <w:r w:rsidR="00A8191A">
        <w:t xml:space="preserve">or columns on the right by </w:t>
      </w:r>
      <w:r>
        <w:t xml:space="preserve">square </w:t>
      </w:r>
      <w:r w:rsidR="00A8191A">
        <w:t xml:space="preserve">root </w:t>
      </w:r>
      <w:r>
        <w:t>of 3 to compensate for the multiple columns</w:t>
      </w:r>
    </w:p>
    <w:p w:rsidR="000C530A" w:rsidRDefault="00631512" w:rsidP="00631512">
      <w:r>
        <w:t>Principal component analysis: matrix algebra</w:t>
      </w:r>
    </w:p>
    <w:p w:rsidR="00631512" w:rsidRDefault="003C63A8" w:rsidP="00631512">
      <w:r>
        <w:t>Why matrix algebra is called a linear algebra</w:t>
      </w:r>
    </w:p>
    <w:p w:rsidR="003C63A8" w:rsidRDefault="00B01074" w:rsidP="00631512">
      <w:r>
        <w:t>Transpose</w:t>
      </w:r>
    </w:p>
    <w:p w:rsidR="00B01074" w:rsidRDefault="00431A26" w:rsidP="00631512">
      <w:r>
        <w:t>Multiply A by B = B*</w:t>
      </w:r>
      <w:proofErr w:type="gramStart"/>
      <w:r>
        <w:t>A ?</w:t>
      </w:r>
      <w:proofErr w:type="gramEnd"/>
    </w:p>
    <w:p w:rsidR="00431A26" w:rsidRDefault="00B7684C" w:rsidP="00631512">
      <w:r>
        <w:lastRenderedPageBreak/>
        <w:t>S</w:t>
      </w:r>
      <w:r w:rsidR="00431A26">
        <w:t>pectrum</w:t>
      </w:r>
    </w:p>
    <w:p w:rsidR="00B7684C" w:rsidRDefault="002939E5" w:rsidP="00631512">
      <w:r>
        <w:rPr>
          <w:noProof/>
        </w:rPr>
        <w:drawing>
          <wp:inline distT="0" distB="0" distL="0" distR="0" wp14:anchorId="5DB5BE86" wp14:editId="5F600196">
            <wp:extent cx="2044700" cy="105760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48839" cy="1059744"/>
                    </a:xfrm>
                    <a:prstGeom prst="rect">
                      <a:avLst/>
                    </a:prstGeom>
                  </pic:spPr>
                </pic:pic>
              </a:graphicData>
            </a:graphic>
          </wp:inline>
        </w:drawing>
      </w:r>
    </w:p>
    <w:p w:rsidR="002939E5" w:rsidRDefault="00B03A7B" w:rsidP="00631512">
      <w:r>
        <w:t>Geometric explanation</w:t>
      </w:r>
    </w:p>
    <w:p w:rsidR="00B74602" w:rsidRDefault="00B74602" w:rsidP="00631512">
      <w:r>
        <w:t>If c is eigenvector for A, then so is alpha*c. to make c unique, conventionally c is considered normed, abs(c) = 1.</w:t>
      </w:r>
    </w:p>
    <w:p w:rsidR="00B74602" w:rsidRDefault="00B74602" w:rsidP="00631512">
      <w:r>
        <w:t xml:space="preserve">The number of different eigenvalues for an </w:t>
      </w:r>
      <w:proofErr w:type="spellStart"/>
      <w:r>
        <w:t>mxm</w:t>
      </w:r>
      <w:proofErr w:type="spellEnd"/>
      <w:r>
        <w:t xml:space="preserve"> A is not greater than m; the number of nonzero eigenvalues is A’s rank.</w:t>
      </w:r>
    </w:p>
    <w:p w:rsidR="00B74602" w:rsidRDefault="00B74602" w:rsidP="00631512">
      <w:r>
        <w:t>If A is symmetric all its eigenvalue are real; and the eigenvectors, mutually orthogonal.</w:t>
      </w:r>
    </w:p>
    <w:p w:rsidR="00D94863" w:rsidRDefault="00D94863" w:rsidP="00631512">
      <w:r>
        <w:t xml:space="preserve">Spectral decomposition in three </w:t>
      </w:r>
      <w:proofErr w:type="gramStart"/>
      <w:r>
        <w:t>equivalent</w:t>
      </w:r>
      <w:proofErr w:type="gramEnd"/>
    </w:p>
    <w:p w:rsidR="00D94863" w:rsidRDefault="00D94863" w:rsidP="00631512">
      <w:r>
        <w:rPr>
          <w:noProof/>
        </w:rPr>
        <w:drawing>
          <wp:inline distT="0" distB="0" distL="0" distR="0" wp14:anchorId="6C2CA8EA" wp14:editId="5A1E0156">
            <wp:extent cx="5486400" cy="561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561340"/>
                    </a:xfrm>
                    <a:prstGeom prst="rect">
                      <a:avLst/>
                    </a:prstGeom>
                  </pic:spPr>
                </pic:pic>
              </a:graphicData>
            </a:graphic>
          </wp:inline>
        </w:drawing>
      </w:r>
    </w:p>
    <w:p w:rsidR="000A7E98" w:rsidRDefault="000A7E98" w:rsidP="00631512">
      <w:r>
        <w:rPr>
          <w:noProof/>
        </w:rPr>
        <w:drawing>
          <wp:inline distT="0" distB="0" distL="0" distR="0" wp14:anchorId="36BC3F35" wp14:editId="11B8A7D7">
            <wp:extent cx="5486400" cy="4184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18465"/>
                    </a:xfrm>
                    <a:prstGeom prst="rect">
                      <a:avLst/>
                    </a:prstGeom>
                  </pic:spPr>
                </pic:pic>
              </a:graphicData>
            </a:graphic>
          </wp:inline>
        </w:drawing>
      </w:r>
    </w:p>
    <w:p w:rsidR="000A7E98" w:rsidRDefault="000A7E98" w:rsidP="00631512">
      <w:r>
        <w:rPr>
          <w:noProof/>
        </w:rPr>
        <w:drawing>
          <wp:inline distT="0" distB="0" distL="0" distR="0" wp14:anchorId="2579B7F4" wp14:editId="1EC8E76A">
            <wp:extent cx="5486400" cy="443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3230"/>
                    </a:xfrm>
                    <a:prstGeom prst="rect">
                      <a:avLst/>
                    </a:prstGeom>
                  </pic:spPr>
                </pic:pic>
              </a:graphicData>
            </a:graphic>
          </wp:inline>
        </w:drawing>
      </w:r>
    </w:p>
    <w:p w:rsidR="00D153E9" w:rsidRDefault="00EA045C" w:rsidP="00631512">
      <w:r>
        <w:rPr>
          <w:noProof/>
        </w:rPr>
        <w:drawing>
          <wp:inline distT="0" distB="0" distL="0" distR="0" wp14:anchorId="248E6342" wp14:editId="32824D6D">
            <wp:extent cx="5486400" cy="2411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411095"/>
                    </a:xfrm>
                    <a:prstGeom prst="rect">
                      <a:avLst/>
                    </a:prstGeom>
                  </pic:spPr>
                </pic:pic>
              </a:graphicData>
            </a:graphic>
          </wp:inline>
        </w:drawing>
      </w:r>
    </w:p>
    <w:p w:rsidR="00EA045C" w:rsidRDefault="005F157B" w:rsidP="00631512">
      <w:r>
        <w:t>Singular value decomposition, composition</w:t>
      </w:r>
    </w:p>
    <w:p w:rsidR="005F157B" w:rsidRDefault="00816F90" w:rsidP="00631512">
      <w:r>
        <w:rPr>
          <w:noProof/>
        </w:rPr>
        <w:lastRenderedPageBreak/>
        <w:drawing>
          <wp:inline distT="0" distB="0" distL="0" distR="0" wp14:anchorId="59AD7B7C" wp14:editId="64342524">
            <wp:extent cx="4349750" cy="28857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51268" cy="2886744"/>
                    </a:xfrm>
                    <a:prstGeom prst="rect">
                      <a:avLst/>
                    </a:prstGeom>
                  </pic:spPr>
                </pic:pic>
              </a:graphicData>
            </a:graphic>
          </wp:inline>
        </w:drawing>
      </w:r>
    </w:p>
    <w:p w:rsidR="00816F90" w:rsidRDefault="007B1B28" w:rsidP="00631512">
      <w:r>
        <w:t>Rank is a mathematical explication of the space dimension</w:t>
      </w:r>
    </w:p>
    <w:p w:rsidR="007B1B28" w:rsidRDefault="00102922" w:rsidP="00631512">
      <w:r>
        <w:t>Hidden factor model</w:t>
      </w:r>
    </w:p>
    <w:p w:rsidR="00102922" w:rsidRDefault="00BC34F7" w:rsidP="00631512">
      <w:r>
        <w:rPr>
          <w:noProof/>
        </w:rPr>
        <w:drawing>
          <wp:inline distT="0" distB="0" distL="0" distR="0" wp14:anchorId="018E8C36" wp14:editId="54A5B27B">
            <wp:extent cx="3862744" cy="294640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62744" cy="2946400"/>
                    </a:xfrm>
                    <a:prstGeom prst="rect">
                      <a:avLst/>
                    </a:prstGeom>
                  </pic:spPr>
                </pic:pic>
              </a:graphicData>
            </a:graphic>
          </wp:inline>
        </w:drawing>
      </w:r>
    </w:p>
    <w:p w:rsidR="00BC34F7" w:rsidRDefault="00BC34F7" w:rsidP="00631512">
      <w:bookmarkStart w:id="0" w:name="_GoBack"/>
      <w:bookmarkEnd w:id="0"/>
    </w:p>
    <w:p w:rsidR="00B03A7B" w:rsidRDefault="00B74602" w:rsidP="00631512">
      <w:r>
        <w:t xml:space="preserve"> </w:t>
      </w:r>
    </w:p>
    <w:p w:rsidR="000C530A" w:rsidRDefault="000C530A"/>
    <w:p w:rsidR="00FA7B4D" w:rsidRDefault="00FA7B4D"/>
    <w:p w:rsidR="000B34D4" w:rsidRDefault="000B34D4"/>
    <w:sectPr w:rsidR="000B34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875D6"/>
    <w:multiLevelType w:val="hybridMultilevel"/>
    <w:tmpl w:val="FC968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78D510F"/>
    <w:multiLevelType w:val="hybridMultilevel"/>
    <w:tmpl w:val="180CE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746933"/>
    <w:multiLevelType w:val="hybridMultilevel"/>
    <w:tmpl w:val="F8CEA2E2"/>
    <w:lvl w:ilvl="0" w:tplc="8C68D6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3EF3"/>
    <w:rsid w:val="00051423"/>
    <w:rsid w:val="0006478C"/>
    <w:rsid w:val="00067B77"/>
    <w:rsid w:val="000763E2"/>
    <w:rsid w:val="00076880"/>
    <w:rsid w:val="00082FE9"/>
    <w:rsid w:val="000A720E"/>
    <w:rsid w:val="000A7E98"/>
    <w:rsid w:val="000B34D4"/>
    <w:rsid w:val="000C5301"/>
    <w:rsid w:val="000C530A"/>
    <w:rsid w:val="000E18E5"/>
    <w:rsid w:val="00102922"/>
    <w:rsid w:val="00105B38"/>
    <w:rsid w:val="00112DCB"/>
    <w:rsid w:val="0015146B"/>
    <w:rsid w:val="0016028F"/>
    <w:rsid w:val="001804BF"/>
    <w:rsid w:val="001978FD"/>
    <w:rsid w:val="001A77A1"/>
    <w:rsid w:val="001C2CC6"/>
    <w:rsid w:val="001F34A0"/>
    <w:rsid w:val="001F7AFA"/>
    <w:rsid w:val="0021315D"/>
    <w:rsid w:val="00225AE7"/>
    <w:rsid w:val="002441AD"/>
    <w:rsid w:val="002939E5"/>
    <w:rsid w:val="0029461D"/>
    <w:rsid w:val="002B1F4F"/>
    <w:rsid w:val="002D6A29"/>
    <w:rsid w:val="002D72A8"/>
    <w:rsid w:val="003054A6"/>
    <w:rsid w:val="00314BAB"/>
    <w:rsid w:val="00341534"/>
    <w:rsid w:val="00361ADA"/>
    <w:rsid w:val="00392946"/>
    <w:rsid w:val="003C63A8"/>
    <w:rsid w:val="003D4B01"/>
    <w:rsid w:val="003E5AC5"/>
    <w:rsid w:val="003F5119"/>
    <w:rsid w:val="00405CC2"/>
    <w:rsid w:val="00431A26"/>
    <w:rsid w:val="00431F08"/>
    <w:rsid w:val="004341D0"/>
    <w:rsid w:val="004A01B5"/>
    <w:rsid w:val="004E679A"/>
    <w:rsid w:val="00501FD7"/>
    <w:rsid w:val="00507705"/>
    <w:rsid w:val="00535840"/>
    <w:rsid w:val="0054482C"/>
    <w:rsid w:val="00551076"/>
    <w:rsid w:val="005A6500"/>
    <w:rsid w:val="005A6DEE"/>
    <w:rsid w:val="005A72D1"/>
    <w:rsid w:val="005D498E"/>
    <w:rsid w:val="005E70F6"/>
    <w:rsid w:val="005E74A3"/>
    <w:rsid w:val="005F157B"/>
    <w:rsid w:val="005F1AC3"/>
    <w:rsid w:val="005F4329"/>
    <w:rsid w:val="0060498B"/>
    <w:rsid w:val="006170FD"/>
    <w:rsid w:val="006259D5"/>
    <w:rsid w:val="00631512"/>
    <w:rsid w:val="006F4265"/>
    <w:rsid w:val="007147FB"/>
    <w:rsid w:val="00732953"/>
    <w:rsid w:val="00763FCB"/>
    <w:rsid w:val="007A72C5"/>
    <w:rsid w:val="007B1B28"/>
    <w:rsid w:val="007D42DB"/>
    <w:rsid w:val="007D715E"/>
    <w:rsid w:val="007E19A5"/>
    <w:rsid w:val="00816F90"/>
    <w:rsid w:val="00824F5B"/>
    <w:rsid w:val="008520BC"/>
    <w:rsid w:val="0086576C"/>
    <w:rsid w:val="00873AAA"/>
    <w:rsid w:val="008841C6"/>
    <w:rsid w:val="00886492"/>
    <w:rsid w:val="008A08C0"/>
    <w:rsid w:val="008A0C46"/>
    <w:rsid w:val="008A1B62"/>
    <w:rsid w:val="008D3A58"/>
    <w:rsid w:val="008F300B"/>
    <w:rsid w:val="008F3F8C"/>
    <w:rsid w:val="008F5FD5"/>
    <w:rsid w:val="00957C26"/>
    <w:rsid w:val="009B104F"/>
    <w:rsid w:val="009D3019"/>
    <w:rsid w:val="009D317E"/>
    <w:rsid w:val="009F3B89"/>
    <w:rsid w:val="00A04E81"/>
    <w:rsid w:val="00A06471"/>
    <w:rsid w:val="00A15B3A"/>
    <w:rsid w:val="00A178F3"/>
    <w:rsid w:val="00A24F4B"/>
    <w:rsid w:val="00A430C5"/>
    <w:rsid w:val="00A434F9"/>
    <w:rsid w:val="00A73BEF"/>
    <w:rsid w:val="00A8191A"/>
    <w:rsid w:val="00A86741"/>
    <w:rsid w:val="00A94164"/>
    <w:rsid w:val="00AA7A38"/>
    <w:rsid w:val="00AC1C5D"/>
    <w:rsid w:val="00B01074"/>
    <w:rsid w:val="00B0114D"/>
    <w:rsid w:val="00B03A7B"/>
    <w:rsid w:val="00B15C44"/>
    <w:rsid w:val="00B249BD"/>
    <w:rsid w:val="00B3349D"/>
    <w:rsid w:val="00B41DF4"/>
    <w:rsid w:val="00B53BFF"/>
    <w:rsid w:val="00B64D7B"/>
    <w:rsid w:val="00B74602"/>
    <w:rsid w:val="00B7684C"/>
    <w:rsid w:val="00B941C4"/>
    <w:rsid w:val="00BB2BF6"/>
    <w:rsid w:val="00BC34F7"/>
    <w:rsid w:val="00BE665B"/>
    <w:rsid w:val="00C010EF"/>
    <w:rsid w:val="00C500EA"/>
    <w:rsid w:val="00C5047F"/>
    <w:rsid w:val="00C566EC"/>
    <w:rsid w:val="00C6356B"/>
    <w:rsid w:val="00C87E78"/>
    <w:rsid w:val="00C96385"/>
    <w:rsid w:val="00CD1AFD"/>
    <w:rsid w:val="00D1434B"/>
    <w:rsid w:val="00D153E9"/>
    <w:rsid w:val="00D4124F"/>
    <w:rsid w:val="00D61D64"/>
    <w:rsid w:val="00D94863"/>
    <w:rsid w:val="00DC0D2E"/>
    <w:rsid w:val="00DE29DF"/>
    <w:rsid w:val="00E94022"/>
    <w:rsid w:val="00EA045C"/>
    <w:rsid w:val="00EA1486"/>
    <w:rsid w:val="00EB37BF"/>
    <w:rsid w:val="00ED2AD6"/>
    <w:rsid w:val="00EF74D9"/>
    <w:rsid w:val="00F03EF3"/>
    <w:rsid w:val="00F22B8A"/>
    <w:rsid w:val="00F26337"/>
    <w:rsid w:val="00F6625A"/>
    <w:rsid w:val="00F81896"/>
    <w:rsid w:val="00FA7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1AD"/>
    <w:rPr>
      <w:rFonts w:ascii="Tahoma" w:hAnsi="Tahoma" w:cs="Tahoma"/>
      <w:sz w:val="16"/>
      <w:szCs w:val="16"/>
    </w:rPr>
  </w:style>
  <w:style w:type="table" w:styleId="TableGrid">
    <w:name w:val="Table Grid"/>
    <w:basedOn w:val="TableNormal"/>
    <w:uiPriority w:val="59"/>
    <w:rsid w:val="003054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356B"/>
    <w:pPr>
      <w:ind w:left="720"/>
      <w:contextualSpacing/>
    </w:pPr>
  </w:style>
  <w:style w:type="character" w:styleId="PlaceholderText">
    <w:name w:val="Placeholder Text"/>
    <w:basedOn w:val="DefaultParagraphFont"/>
    <w:uiPriority w:val="99"/>
    <w:semiHidden/>
    <w:rsid w:val="009F3B8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1AD"/>
    <w:rPr>
      <w:rFonts w:ascii="Tahoma" w:hAnsi="Tahoma" w:cs="Tahoma"/>
      <w:sz w:val="16"/>
      <w:szCs w:val="16"/>
    </w:rPr>
  </w:style>
  <w:style w:type="table" w:styleId="TableGrid">
    <w:name w:val="Table Grid"/>
    <w:basedOn w:val="TableNormal"/>
    <w:uiPriority w:val="59"/>
    <w:rsid w:val="003054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6356B"/>
    <w:pPr>
      <w:ind w:left="720"/>
      <w:contextualSpacing/>
    </w:pPr>
  </w:style>
  <w:style w:type="character" w:styleId="PlaceholderText">
    <w:name w:val="Placeholder Text"/>
    <w:basedOn w:val="DefaultParagraphFont"/>
    <w:uiPriority w:val="99"/>
    <w:semiHidden/>
    <w:rsid w:val="009F3B8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917</TotalTime>
  <Pages>20</Pages>
  <Words>2001</Words>
  <Characters>11410</Characters>
  <Application>Microsoft Office Word</Application>
  <DocSecurity>0</DocSecurity>
  <Lines>95</Lines>
  <Paragraphs>26</Paragraphs>
  <ScaleCrop>false</ScaleCrop>
  <Company/>
  <LinksUpToDate>false</LinksUpToDate>
  <CharactersWithSpaces>13385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dc:creator>
  <cp:lastModifiedBy>Shen</cp:lastModifiedBy>
  <cp:revision>155</cp:revision>
  <dcterms:created xsi:type="dcterms:W3CDTF">2014-06-03T18:44:00Z</dcterms:created>
  <dcterms:modified xsi:type="dcterms:W3CDTF">2014-06-05T04:05:00Z</dcterms:modified>
</cp:coreProperties>
</file>